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A5475" w14:textId="77777777" w:rsidR="00E11C26" w:rsidRDefault="00E11C26" w:rsidP="007F06B1">
      <w:pPr>
        <w:pStyle w:val="Heading1"/>
        <w:keepNext w:val="0"/>
        <w:keepLines w:val="0"/>
        <w:rPr>
          <w:sz w:val="32"/>
          <w:szCs w:val="28"/>
        </w:rPr>
      </w:pPr>
      <w:r>
        <w:rPr>
          <w:sz w:val="32"/>
          <w:szCs w:val="28"/>
        </w:rPr>
        <w:t>Chlorine dioxide</w:t>
      </w:r>
    </w:p>
    <w:p w14:paraId="5E2C7217" w14:textId="77777777" w:rsidR="00E11C26" w:rsidRDefault="00E11C26" w:rsidP="007F06B1">
      <w:pPr>
        <w:pStyle w:val="Heading1"/>
        <w:keepNext w:val="0"/>
        <w:keepLines w:val="0"/>
        <w:rPr>
          <w:sz w:val="32"/>
          <w:szCs w:val="28"/>
        </w:rPr>
      </w:pPr>
      <w:r>
        <w:rPr>
          <w:sz w:val="32"/>
          <w:szCs w:val="28"/>
        </w:rPr>
        <w:t>Chlorite</w:t>
      </w:r>
    </w:p>
    <w:p w14:paraId="6A321F2E" w14:textId="02E11688" w:rsidR="00361385" w:rsidRDefault="00E11C26" w:rsidP="007F06B1">
      <w:pPr>
        <w:pStyle w:val="Heading1"/>
        <w:keepNext w:val="0"/>
        <w:keepLines w:val="0"/>
      </w:pPr>
      <w:r>
        <w:rPr>
          <w:sz w:val="32"/>
          <w:szCs w:val="28"/>
        </w:rPr>
        <w:t>Chlorate</w:t>
      </w:r>
    </w:p>
    <w:p w14:paraId="308E173F" w14:textId="45F39879" w:rsidR="00E61D1B" w:rsidRPr="007F06B1" w:rsidRDefault="00E61D1B" w:rsidP="00E61D1B">
      <w:pPr>
        <w:pStyle w:val="Heading1"/>
        <w:keepNext w:val="0"/>
        <w:keepLines w:val="0"/>
        <w:jc w:val="right"/>
        <w:rPr>
          <w:sz w:val="20"/>
          <w:szCs w:val="20"/>
        </w:rPr>
      </w:pPr>
      <w:r w:rsidRPr="057A8D11">
        <w:rPr>
          <w:sz w:val="20"/>
          <w:szCs w:val="20"/>
        </w:rPr>
        <w:t>(</w:t>
      </w:r>
      <w:r w:rsidR="005A2A4C">
        <w:rPr>
          <w:sz w:val="20"/>
          <w:szCs w:val="20"/>
        </w:rPr>
        <w:t xml:space="preserve">Public consultation draft </w:t>
      </w:r>
      <w:r w:rsidR="00D73CF1">
        <w:rPr>
          <w:sz w:val="20"/>
          <w:szCs w:val="20"/>
        </w:rPr>
        <w:t>- April</w:t>
      </w:r>
      <w:r w:rsidRPr="057A8D11">
        <w:rPr>
          <w:sz w:val="20"/>
          <w:szCs w:val="20"/>
        </w:rPr>
        <w:t xml:space="preserve"> 2026)</w:t>
      </w:r>
    </w:p>
    <w:p w14:paraId="774D1A14" w14:textId="2DE8D560" w:rsidR="00A716B8" w:rsidRPr="00190E19" w:rsidRDefault="00A716B8" w:rsidP="00190E19">
      <w:pPr>
        <w:pStyle w:val="Heading2"/>
      </w:pPr>
      <w:r w:rsidRPr="00190E19">
        <w:t>GUIDELINE</w:t>
      </w:r>
    </w:p>
    <w:p w14:paraId="30F4B80A" w14:textId="0D87EFBB" w:rsidR="008F75B2" w:rsidRPr="00796727" w:rsidRDefault="008F75B2" w:rsidP="00A716B8">
      <w:pPr>
        <w:rPr>
          <w:b/>
          <w:bCs/>
          <w:i/>
          <w:iCs/>
        </w:rPr>
      </w:pPr>
      <w:r w:rsidRPr="00796727">
        <w:rPr>
          <w:b/>
          <w:bCs/>
          <w:i/>
          <w:iCs/>
        </w:rPr>
        <w:t>Chlorine dioxide:</w:t>
      </w:r>
      <w:r w:rsidR="0051612A" w:rsidRPr="00796727">
        <w:rPr>
          <w:b/>
          <w:bCs/>
          <w:i/>
          <w:iCs/>
        </w:rPr>
        <w:t xml:space="preserve"> </w:t>
      </w:r>
      <w:r w:rsidRPr="00796727">
        <w:rPr>
          <w:b/>
          <w:bCs/>
          <w:i/>
          <w:iCs/>
        </w:rPr>
        <w:t>Based on aesthetic considerations</w:t>
      </w:r>
      <w:r w:rsidR="00C76D0B" w:rsidRPr="00796727">
        <w:rPr>
          <w:b/>
          <w:bCs/>
          <w:i/>
          <w:iCs/>
        </w:rPr>
        <w:t xml:space="preserve"> (taste and odour)</w:t>
      </w:r>
      <w:r w:rsidRPr="00796727">
        <w:rPr>
          <w:b/>
          <w:bCs/>
          <w:i/>
          <w:iCs/>
        </w:rPr>
        <w:t xml:space="preserve">, the concentration </w:t>
      </w:r>
      <w:r w:rsidR="000615FD">
        <w:rPr>
          <w:b/>
          <w:bCs/>
          <w:i/>
          <w:iCs/>
        </w:rPr>
        <w:t>of chlorine dioxide</w:t>
      </w:r>
      <w:r w:rsidRPr="00796727">
        <w:rPr>
          <w:b/>
          <w:bCs/>
          <w:i/>
          <w:iCs/>
        </w:rPr>
        <w:t xml:space="preserve"> in drinking water should not exceed 0.4 mg/L.</w:t>
      </w:r>
      <w:r w:rsidR="0051612A" w:rsidRPr="00796727">
        <w:rPr>
          <w:b/>
          <w:bCs/>
          <w:i/>
          <w:iCs/>
        </w:rPr>
        <w:t xml:space="preserve"> No health-based guideline value is set for chlorine dioxide.</w:t>
      </w:r>
    </w:p>
    <w:p w14:paraId="0BCA9BB6" w14:textId="62AA68D5" w:rsidR="008F75B2" w:rsidRPr="00796727" w:rsidRDefault="1BA1D3DB" w:rsidP="04B4CF26">
      <w:pPr>
        <w:rPr>
          <w:b/>
          <w:bCs/>
          <w:i/>
          <w:iCs/>
        </w:rPr>
      </w:pPr>
      <w:r w:rsidRPr="04B4CF26">
        <w:rPr>
          <w:b/>
          <w:bCs/>
          <w:i/>
          <w:iCs/>
        </w:rPr>
        <w:t xml:space="preserve">Chlorite: Based on health considerations, the concentration </w:t>
      </w:r>
      <w:r w:rsidR="5FAEF019" w:rsidRPr="04B4CF26">
        <w:rPr>
          <w:b/>
          <w:bCs/>
          <w:i/>
          <w:iCs/>
        </w:rPr>
        <w:t>of chlorite</w:t>
      </w:r>
      <w:r w:rsidRPr="04B4CF26">
        <w:rPr>
          <w:b/>
          <w:bCs/>
          <w:i/>
          <w:iCs/>
        </w:rPr>
        <w:t xml:space="preserve"> in drinking water should not exceed 0.8 mg/L.</w:t>
      </w:r>
    </w:p>
    <w:p w14:paraId="460D9A70" w14:textId="74A21280" w:rsidR="008F75B2" w:rsidRPr="005A2A4C" w:rsidRDefault="1BA1D3DB" w:rsidP="31CC1324">
      <w:pPr>
        <w:rPr>
          <w:rFonts w:eastAsia="Gotham Book" w:cs="Gotham Book"/>
          <w:b/>
          <w:bCs/>
          <w:i/>
          <w:iCs/>
        </w:rPr>
      </w:pPr>
      <w:r w:rsidRPr="005A2A4C">
        <w:rPr>
          <w:rFonts w:eastAsia="Gotham Book" w:cs="Gotham Book"/>
          <w:b/>
          <w:bCs/>
          <w:i/>
          <w:iCs/>
        </w:rPr>
        <w:t xml:space="preserve">Chlorate: </w:t>
      </w:r>
      <w:r w:rsidR="1F5C0AF1" w:rsidRPr="005A2A4C">
        <w:rPr>
          <w:rFonts w:eastAsia="Gotham Book" w:cs="Gotham Book"/>
          <w:b/>
          <w:bCs/>
          <w:i/>
          <w:iCs/>
        </w:rPr>
        <w:t xml:space="preserve">Based on health considerations, the concentration </w:t>
      </w:r>
      <w:r w:rsidR="5FAEF019" w:rsidRPr="005A2A4C">
        <w:rPr>
          <w:rFonts w:eastAsia="Gotham Book" w:cs="Gotham Book"/>
          <w:b/>
          <w:bCs/>
          <w:i/>
          <w:iCs/>
        </w:rPr>
        <w:t>of chlorate</w:t>
      </w:r>
      <w:r w:rsidR="1F5C0AF1" w:rsidRPr="005A2A4C">
        <w:rPr>
          <w:rFonts w:eastAsia="Gotham Book" w:cs="Gotham Book"/>
          <w:b/>
          <w:bCs/>
          <w:i/>
          <w:iCs/>
        </w:rPr>
        <w:t xml:space="preserve"> in drinking water should not exceed 0.</w:t>
      </w:r>
      <w:r w:rsidR="77D747F9" w:rsidRPr="005A2A4C">
        <w:rPr>
          <w:rFonts w:eastAsia="Gotham Book" w:cs="Gotham Book"/>
          <w:b/>
          <w:bCs/>
          <w:i/>
          <w:iCs/>
        </w:rPr>
        <w:t>8</w:t>
      </w:r>
      <w:r w:rsidR="1F5C0AF1" w:rsidRPr="005A2A4C">
        <w:rPr>
          <w:rFonts w:eastAsia="Gotham Book" w:cs="Gotham Book"/>
          <w:b/>
          <w:bCs/>
          <w:i/>
          <w:iCs/>
        </w:rPr>
        <w:t xml:space="preserve"> mg/L</w:t>
      </w:r>
      <w:r w:rsidRPr="005A2A4C">
        <w:rPr>
          <w:rFonts w:eastAsia="Gotham Book" w:cs="Gotham Book"/>
          <w:b/>
          <w:bCs/>
          <w:i/>
          <w:iCs/>
        </w:rPr>
        <w:t xml:space="preserve">. </w:t>
      </w:r>
    </w:p>
    <w:p w14:paraId="61078FD5" w14:textId="7E26B944" w:rsidR="00347DA3" w:rsidRDefault="1BA1D3DB" w:rsidP="04B4CF26">
      <w:pPr>
        <w:rPr>
          <w:b/>
          <w:bCs/>
          <w:i/>
          <w:iCs/>
        </w:rPr>
      </w:pPr>
      <w:r w:rsidRPr="04B4CF26">
        <w:rPr>
          <w:b/>
          <w:bCs/>
          <w:i/>
          <w:iCs/>
        </w:rPr>
        <w:t xml:space="preserve">Action to reduce </w:t>
      </w:r>
      <w:r w:rsidR="1F5C0AF1" w:rsidRPr="04B4CF26">
        <w:rPr>
          <w:b/>
          <w:bCs/>
          <w:i/>
          <w:iCs/>
        </w:rPr>
        <w:t xml:space="preserve">the formation of </w:t>
      </w:r>
      <w:r w:rsidRPr="04B4CF26">
        <w:rPr>
          <w:b/>
          <w:bCs/>
          <w:i/>
          <w:iCs/>
        </w:rPr>
        <w:t>chlorite</w:t>
      </w:r>
      <w:r w:rsidR="1F5C0AF1" w:rsidRPr="04B4CF26">
        <w:rPr>
          <w:b/>
          <w:bCs/>
          <w:i/>
          <w:iCs/>
        </w:rPr>
        <w:t xml:space="preserve"> and chlorate</w:t>
      </w:r>
      <w:r w:rsidRPr="04B4CF26">
        <w:rPr>
          <w:b/>
          <w:bCs/>
          <w:i/>
          <w:iCs/>
        </w:rPr>
        <w:t xml:space="preserve"> is encouraged, but must not compromise disinfection, as nondisinfected water poses significantly greater risk than chlorite</w:t>
      </w:r>
      <w:r w:rsidR="704D8878" w:rsidRPr="04B4CF26">
        <w:rPr>
          <w:b/>
          <w:bCs/>
          <w:i/>
          <w:iCs/>
        </w:rPr>
        <w:t xml:space="preserve"> and chlorate</w:t>
      </w:r>
      <w:r w:rsidRPr="04B4CF26">
        <w:rPr>
          <w:b/>
          <w:bCs/>
          <w:i/>
          <w:iCs/>
        </w:rPr>
        <w:t>.</w:t>
      </w:r>
      <w:r w:rsidR="41C9C3C3" w:rsidRPr="04B4CF26">
        <w:rPr>
          <w:b/>
          <w:bCs/>
          <w:i/>
          <w:iCs/>
        </w:rPr>
        <w:t xml:space="preserve"> </w:t>
      </w:r>
      <w:r w:rsidR="2E0C569D" w:rsidRPr="04B4CF26">
        <w:rPr>
          <w:b/>
          <w:bCs/>
          <w:i/>
          <w:iCs/>
        </w:rPr>
        <w:t xml:space="preserve">Water suppliers should be aware that </w:t>
      </w:r>
      <w:r w:rsidR="17A81831" w:rsidRPr="04B4CF26">
        <w:rPr>
          <w:b/>
          <w:bCs/>
          <w:i/>
          <w:iCs/>
        </w:rPr>
        <w:t>implementing</w:t>
      </w:r>
      <w:r w:rsidR="1B632246" w:rsidRPr="04B4CF26">
        <w:rPr>
          <w:b/>
          <w:bCs/>
          <w:i/>
          <w:iCs/>
        </w:rPr>
        <w:t xml:space="preserve"> new guideline values</w:t>
      </w:r>
      <w:r w:rsidR="17CA8398" w:rsidRPr="04B4CF26">
        <w:rPr>
          <w:b/>
          <w:bCs/>
          <w:i/>
          <w:iCs/>
        </w:rPr>
        <w:t xml:space="preserve"> </w:t>
      </w:r>
      <w:r w:rsidR="17A81831" w:rsidRPr="04B4CF26">
        <w:rPr>
          <w:b/>
          <w:bCs/>
          <w:i/>
          <w:iCs/>
        </w:rPr>
        <w:t xml:space="preserve">for disinfection by-products </w:t>
      </w:r>
      <w:r w:rsidR="17CA8398" w:rsidRPr="04B4CF26">
        <w:rPr>
          <w:b/>
          <w:bCs/>
          <w:i/>
          <w:iCs/>
        </w:rPr>
        <w:t xml:space="preserve">may </w:t>
      </w:r>
      <w:r w:rsidR="6928D4C1" w:rsidRPr="04B4CF26">
        <w:rPr>
          <w:b/>
          <w:bCs/>
          <w:i/>
          <w:iCs/>
        </w:rPr>
        <w:t>take</w:t>
      </w:r>
      <w:r w:rsidR="1745285B" w:rsidRPr="04B4CF26">
        <w:rPr>
          <w:b/>
          <w:bCs/>
          <w:i/>
          <w:iCs/>
        </w:rPr>
        <w:t xml:space="preserve"> additional</w:t>
      </w:r>
      <w:r w:rsidR="17CA8398" w:rsidRPr="04B4CF26">
        <w:rPr>
          <w:b/>
          <w:bCs/>
          <w:i/>
          <w:iCs/>
        </w:rPr>
        <w:t xml:space="preserve"> time and resources</w:t>
      </w:r>
      <w:r w:rsidR="6DF51DCF" w:rsidRPr="04B4CF26">
        <w:rPr>
          <w:b/>
          <w:bCs/>
          <w:i/>
          <w:iCs/>
        </w:rPr>
        <w:t xml:space="preserve">, particularly where </w:t>
      </w:r>
      <w:r w:rsidR="6928D4C1" w:rsidRPr="04B4CF26">
        <w:rPr>
          <w:b/>
          <w:bCs/>
          <w:i/>
          <w:iCs/>
        </w:rPr>
        <w:t>further treatment or infrastructure changes are required</w:t>
      </w:r>
      <w:r w:rsidR="0C1DEE73" w:rsidRPr="04B4CF26">
        <w:rPr>
          <w:b/>
          <w:bCs/>
          <w:i/>
          <w:iCs/>
        </w:rPr>
        <w:t>,</w:t>
      </w:r>
      <w:r w:rsidR="201AEB1F" w:rsidRPr="04B4CF26">
        <w:rPr>
          <w:b/>
          <w:bCs/>
          <w:i/>
          <w:iCs/>
        </w:rPr>
        <w:t xml:space="preserve"> and should be </w:t>
      </w:r>
      <w:r w:rsidR="4A13499F" w:rsidRPr="04B4CF26">
        <w:rPr>
          <w:b/>
          <w:bCs/>
          <w:i/>
          <w:iCs/>
        </w:rPr>
        <w:t xml:space="preserve">done in consultation </w:t>
      </w:r>
      <w:r w:rsidR="00712E99" w:rsidRPr="04B4CF26">
        <w:rPr>
          <w:b/>
          <w:bCs/>
          <w:i/>
          <w:iCs/>
        </w:rPr>
        <w:t>with the relevant health authority</w:t>
      </w:r>
      <w:r w:rsidR="7A744D3B" w:rsidRPr="04B4CF26">
        <w:rPr>
          <w:b/>
          <w:bCs/>
          <w:i/>
          <w:iCs/>
        </w:rPr>
        <w:t xml:space="preserve"> or drinking water regulator</w:t>
      </w:r>
      <w:r w:rsidR="6928D4C1" w:rsidRPr="04B4CF26">
        <w:rPr>
          <w:b/>
          <w:bCs/>
          <w:i/>
          <w:iCs/>
        </w:rPr>
        <w:t>.</w:t>
      </w:r>
    </w:p>
    <w:p w14:paraId="658FAD35" w14:textId="77777777" w:rsidR="00680F75" w:rsidRDefault="00680F75" w:rsidP="00A716B8"/>
    <w:p w14:paraId="4D83DA57" w14:textId="20EAAA30" w:rsidR="00A716B8" w:rsidRPr="00A716B8" w:rsidRDefault="00A716B8" w:rsidP="00190E19">
      <w:pPr>
        <w:pStyle w:val="Heading2"/>
      </w:pPr>
      <w:r w:rsidRPr="00A716B8">
        <w:t>GENERAL DESCRIPTION</w:t>
      </w:r>
    </w:p>
    <w:p w14:paraId="1A32FD3F" w14:textId="5512234F" w:rsidR="000E56B6" w:rsidRPr="00952195" w:rsidRDefault="008F75B2" w:rsidP="680343D8">
      <w:pPr>
        <w:rPr>
          <w:rFonts w:eastAsia="SimHei"/>
        </w:rPr>
      </w:pPr>
      <w:r>
        <w:t xml:space="preserve">Chlorine dioxide </w:t>
      </w:r>
      <w:r w:rsidR="009423D5">
        <w:t>(Cl</w:t>
      </w:r>
      <w:r w:rsidR="00F41219">
        <w:t>O</w:t>
      </w:r>
      <w:r w:rsidR="00F41219" w:rsidRPr="29342B71">
        <w:rPr>
          <w:vertAlign w:val="subscript"/>
        </w:rPr>
        <w:t>2</w:t>
      </w:r>
      <w:r w:rsidR="00F41219">
        <w:t>)</w:t>
      </w:r>
      <w:r w:rsidR="0024697D">
        <w:t xml:space="preserve"> </w:t>
      </w:r>
      <w:r w:rsidR="00F41219">
        <w:t xml:space="preserve">(CAS </w:t>
      </w:r>
      <w:r w:rsidR="00E46457">
        <w:t>10049-04-4)</w:t>
      </w:r>
      <w:r>
        <w:t xml:space="preserve"> is used as a disinfectant for drinking water supplies</w:t>
      </w:r>
      <w:r w:rsidR="004C0D17">
        <w:t>, typically as an alternate disinfectant</w:t>
      </w:r>
      <w:r w:rsidR="004E6849">
        <w:t xml:space="preserve"> to chlorine</w:t>
      </w:r>
      <w:r>
        <w:t xml:space="preserve">. </w:t>
      </w:r>
      <w:r w:rsidR="7D23118D">
        <w:t xml:space="preserve">It is particularly effective in the control of manganese-reducing bacteria. </w:t>
      </w:r>
      <w:r>
        <w:t xml:space="preserve">When added to water, it dissociates into chlorite </w:t>
      </w:r>
      <w:r w:rsidR="00484D4F">
        <w:t>(</w:t>
      </w:r>
      <w:r w:rsidR="0024697D">
        <w:t>ClO</w:t>
      </w:r>
      <w:r w:rsidR="0024697D" w:rsidRPr="29342B71">
        <w:rPr>
          <w:vertAlign w:val="subscript"/>
        </w:rPr>
        <w:t>2</w:t>
      </w:r>
      <w:r w:rsidR="0024697D" w:rsidRPr="29342B71">
        <w:rPr>
          <w:vertAlign w:val="superscript"/>
        </w:rPr>
        <w:t>-</w:t>
      </w:r>
      <w:r w:rsidR="0024697D">
        <w:t xml:space="preserve">) </w:t>
      </w:r>
      <w:r w:rsidR="00484D4F">
        <w:t xml:space="preserve">(CAS 14998-27-7) </w:t>
      </w:r>
      <w:r>
        <w:t>and, to a lesser extent, chlorate</w:t>
      </w:r>
      <w:r w:rsidR="0024697D">
        <w:t xml:space="preserve"> (ClO</w:t>
      </w:r>
      <w:r w:rsidR="0005615E" w:rsidRPr="29342B71">
        <w:rPr>
          <w:vertAlign w:val="subscript"/>
        </w:rPr>
        <w:t>3</w:t>
      </w:r>
      <w:r w:rsidR="0005615E" w:rsidRPr="29342B71">
        <w:rPr>
          <w:vertAlign w:val="superscript"/>
        </w:rPr>
        <w:t>-</w:t>
      </w:r>
      <w:r w:rsidR="0005615E">
        <w:t>)</w:t>
      </w:r>
      <w:r w:rsidR="0024697D">
        <w:t xml:space="preserve"> (CAS </w:t>
      </w:r>
      <w:r w:rsidR="008541DA">
        <w:t>14866-68-3)</w:t>
      </w:r>
      <w:r>
        <w:t xml:space="preserve">. </w:t>
      </w:r>
      <w:r w:rsidR="00183619">
        <w:t xml:space="preserve">Studies </w:t>
      </w:r>
      <w:r w:rsidR="00930CDC">
        <w:t xml:space="preserve">have shown that </w:t>
      </w:r>
      <w:r w:rsidR="008216D1">
        <w:t>approximately</w:t>
      </w:r>
      <w:r w:rsidR="00930CDC">
        <w:t xml:space="preserve"> 70% of the applied chlorine di</w:t>
      </w:r>
      <w:r w:rsidR="00EF011F">
        <w:t xml:space="preserve">oxide </w:t>
      </w:r>
      <w:r w:rsidR="00930CDC">
        <w:t>will even</w:t>
      </w:r>
      <w:r w:rsidR="008D7CD3">
        <w:t xml:space="preserve">tually </w:t>
      </w:r>
      <w:r w:rsidR="00930CDC">
        <w:t>form chlorite, while about 10% will form chlorate (Health Can</w:t>
      </w:r>
      <w:r w:rsidR="19C0C243">
        <w:t>a</w:t>
      </w:r>
      <w:r w:rsidR="00930CDC">
        <w:t>da 2008). Chlorine dioxide is</w:t>
      </w:r>
      <w:r>
        <w:t xml:space="preserve"> usually generated on site due to handling and transportation difficulties.</w:t>
      </w:r>
    </w:p>
    <w:p w14:paraId="6B6E679B" w14:textId="4CEA4D8B" w:rsidR="00D14F8C" w:rsidRPr="005A2A4C" w:rsidRDefault="008F75B2" w:rsidP="31CC1324">
      <w:pPr>
        <w:rPr>
          <w:rFonts w:eastAsia="Gotham Book" w:cs="Gotham Book"/>
        </w:rPr>
      </w:pPr>
      <w:r w:rsidRPr="005A2A4C">
        <w:rPr>
          <w:rFonts w:eastAsia="Gotham Book" w:cs="Gotham Book"/>
        </w:rPr>
        <w:t xml:space="preserve">Chlorine dioxide is used commercially as a bleaching agent in paper production, paper pulp, and cleaning and tanning of leather. Chlorite is used in the production of paper, textiles and straw products, and in the manufacture of waxes, shellacs and varnishes. </w:t>
      </w:r>
      <w:r w:rsidR="00EF63C0" w:rsidRPr="005A2A4C">
        <w:rPr>
          <w:rFonts w:eastAsia="Gotham Book" w:cs="Gotham Book"/>
        </w:rPr>
        <w:t xml:space="preserve">Acidified sodium chlorite </w:t>
      </w:r>
      <w:r w:rsidR="00C52815" w:rsidRPr="005A2A4C">
        <w:rPr>
          <w:rFonts w:eastAsia="Gotham Book" w:cs="Gotham Book"/>
        </w:rPr>
        <w:t xml:space="preserve">is also used in food sanitation (WHO 2016). </w:t>
      </w:r>
      <w:r w:rsidRPr="005A2A4C">
        <w:rPr>
          <w:rFonts w:eastAsia="Gotham Book" w:cs="Gotham Book"/>
        </w:rPr>
        <w:t>Chlorate</w:t>
      </w:r>
      <w:r w:rsidR="0088788A" w:rsidRPr="005A2A4C">
        <w:rPr>
          <w:rFonts w:eastAsia="Gotham Book" w:cs="Gotham Book"/>
        </w:rPr>
        <w:t xml:space="preserve"> and its salts</w:t>
      </w:r>
      <w:r w:rsidR="000012F4" w:rsidRPr="005A2A4C">
        <w:rPr>
          <w:rFonts w:eastAsia="Gotham Book" w:cs="Gotham Book"/>
        </w:rPr>
        <w:t xml:space="preserve">, </w:t>
      </w:r>
      <w:r w:rsidR="00CB4C66" w:rsidRPr="005A2A4C">
        <w:rPr>
          <w:rFonts w:eastAsia="Gotham Book" w:cs="Gotham Book"/>
        </w:rPr>
        <w:t xml:space="preserve">most notably </w:t>
      </w:r>
      <w:r w:rsidR="00690BA4" w:rsidRPr="005A2A4C">
        <w:rPr>
          <w:rFonts w:eastAsia="Gotham Book" w:cs="Gotham Book"/>
        </w:rPr>
        <w:t xml:space="preserve">sodium chlorate, </w:t>
      </w:r>
      <w:r w:rsidR="0088788A" w:rsidRPr="005A2A4C">
        <w:rPr>
          <w:rFonts w:eastAsia="Gotham Book" w:cs="Gotham Book"/>
        </w:rPr>
        <w:t>are powerful oxidisers and</w:t>
      </w:r>
      <w:r w:rsidRPr="005A2A4C">
        <w:rPr>
          <w:rFonts w:eastAsia="Gotham Book" w:cs="Gotham Book"/>
        </w:rPr>
        <w:t xml:space="preserve"> have been used </w:t>
      </w:r>
      <w:r w:rsidR="009359B2" w:rsidRPr="005A2A4C">
        <w:rPr>
          <w:rFonts w:eastAsia="Gotham Book" w:cs="Gotham Book"/>
        </w:rPr>
        <w:t>in</w:t>
      </w:r>
      <w:r w:rsidRPr="005A2A4C">
        <w:rPr>
          <w:rFonts w:eastAsia="Gotham Book" w:cs="Gotham Book"/>
        </w:rPr>
        <w:t xml:space="preserve"> herbicide and defoliant</w:t>
      </w:r>
      <w:r w:rsidR="009359B2" w:rsidRPr="005A2A4C">
        <w:rPr>
          <w:rFonts w:eastAsia="Gotham Book" w:cs="Gotham Book"/>
        </w:rPr>
        <w:t xml:space="preserve"> formulations</w:t>
      </w:r>
      <w:r w:rsidRPr="005A2A4C">
        <w:rPr>
          <w:rFonts w:eastAsia="Gotham Book" w:cs="Gotham Book"/>
        </w:rPr>
        <w:t xml:space="preserve">, </w:t>
      </w:r>
      <w:r w:rsidR="00B27BA6" w:rsidRPr="005A2A4C">
        <w:rPr>
          <w:rFonts w:eastAsia="Gotham Book" w:cs="Gotham Book"/>
        </w:rPr>
        <w:t>as well as</w:t>
      </w:r>
      <w:r w:rsidRPr="005A2A4C">
        <w:rPr>
          <w:rFonts w:eastAsia="Gotham Book" w:cs="Gotham Book"/>
        </w:rPr>
        <w:t xml:space="preserve"> in the manufacture of dyes, matches, and explosives. </w:t>
      </w:r>
      <w:r w:rsidR="0056452A" w:rsidRPr="005A2A4C">
        <w:rPr>
          <w:rFonts w:eastAsia="Gotham Book" w:cs="Gotham Book"/>
        </w:rPr>
        <w:t xml:space="preserve">Sodium chlorate and sodium chlorite are used in the production of chlorine dioxide (WHO 2016). </w:t>
      </w:r>
    </w:p>
    <w:p w14:paraId="7DA9B493" w14:textId="7C06558F" w:rsidR="00C77052" w:rsidRDefault="0C7BEEA3" w:rsidP="04B4CF26">
      <w:r w:rsidRPr="005A2A4C">
        <w:rPr>
          <w:rFonts w:eastAsia="Gotham Book" w:cs="Gotham Book"/>
        </w:rPr>
        <w:t>Chlorite enters drinking water</w:t>
      </w:r>
      <w:r w:rsidR="0FB1B170" w:rsidRPr="005A2A4C">
        <w:rPr>
          <w:rFonts w:eastAsia="Gotham Book" w:cs="Gotham Book"/>
        </w:rPr>
        <w:t xml:space="preserve"> mainly as a by-product of using chlorine dioxide for disinfection. </w:t>
      </w:r>
      <w:r w:rsidR="5AA1B374" w:rsidRPr="005A2A4C">
        <w:rPr>
          <w:rFonts w:eastAsia="Gotham Book" w:cs="Gotham Book"/>
        </w:rPr>
        <w:t xml:space="preserve">Chlorite is also </w:t>
      </w:r>
      <w:r w:rsidR="10C77C9D" w:rsidRPr="005A2A4C">
        <w:rPr>
          <w:rFonts w:eastAsia="Gotham Book" w:cs="Gotham Book"/>
        </w:rPr>
        <w:t xml:space="preserve">present in hypochlorite solutions as an intermediate </w:t>
      </w:r>
      <w:r w:rsidR="584682F4" w:rsidRPr="005A2A4C">
        <w:rPr>
          <w:rFonts w:eastAsia="Gotham Book" w:cs="Gotham Book"/>
        </w:rPr>
        <w:t>between hypochlorite and chlorate</w:t>
      </w:r>
      <w:r w:rsidR="15DF5DCE" w:rsidRPr="005A2A4C">
        <w:rPr>
          <w:rFonts w:eastAsia="Gotham Book" w:cs="Gotham Book"/>
        </w:rPr>
        <w:t xml:space="preserve">, </w:t>
      </w:r>
      <w:r w:rsidR="55BE9A3F" w:rsidRPr="005A2A4C">
        <w:rPr>
          <w:rFonts w:eastAsia="Gotham Book" w:cs="Gotham Book"/>
        </w:rPr>
        <w:t xml:space="preserve">the formation of </w:t>
      </w:r>
      <w:r w:rsidR="15DF5DCE" w:rsidRPr="005A2A4C">
        <w:rPr>
          <w:rFonts w:eastAsia="Gotham Book" w:cs="Gotham Book"/>
        </w:rPr>
        <w:t>which is influenced</w:t>
      </w:r>
      <w:r w:rsidR="55BE9A3F" w:rsidRPr="005A2A4C">
        <w:rPr>
          <w:rFonts w:eastAsia="Gotham Book" w:cs="Gotham Book"/>
        </w:rPr>
        <w:t xml:space="preserve"> by factors such as temperature, presence of transition metals</w:t>
      </w:r>
      <w:r w:rsidR="360AEEDA" w:rsidRPr="005A2A4C">
        <w:rPr>
          <w:rFonts w:eastAsia="Gotham Book" w:cs="Gotham Book"/>
        </w:rPr>
        <w:t xml:space="preserve"> such as iron and copper,</w:t>
      </w:r>
      <w:r w:rsidR="66A221AD" w:rsidRPr="005A2A4C">
        <w:rPr>
          <w:rFonts w:eastAsia="Gotham Book" w:cs="Gotham Book"/>
        </w:rPr>
        <w:t xml:space="preserve"> and the age of the solution</w:t>
      </w:r>
      <w:r w:rsidR="360AEEDA" w:rsidRPr="005A2A4C">
        <w:rPr>
          <w:rFonts w:eastAsia="Gotham Book" w:cs="Gotham Book"/>
        </w:rPr>
        <w:t xml:space="preserve"> (WHO 2016)</w:t>
      </w:r>
      <w:r w:rsidR="66A221AD" w:rsidRPr="005A2A4C">
        <w:rPr>
          <w:rFonts w:eastAsia="Gotham Book" w:cs="Gotham Book"/>
        </w:rPr>
        <w:t>.</w:t>
      </w:r>
      <w:r w:rsidR="15DF5DCE" w:rsidRPr="005A2A4C">
        <w:rPr>
          <w:rFonts w:eastAsia="Gotham Book" w:cs="Gotham Book"/>
        </w:rPr>
        <w:t xml:space="preserve"> </w:t>
      </w:r>
      <w:r>
        <w:t xml:space="preserve"> </w:t>
      </w:r>
    </w:p>
    <w:p w14:paraId="27E941BA" w14:textId="21EAB9E6" w:rsidR="00B31D7D" w:rsidRDefault="008F75B2" w:rsidP="00A716B8">
      <w:r>
        <w:lastRenderedPageBreak/>
        <w:t xml:space="preserve">Chlorate is generated by the dissociation of hypochlorite solutions, which are used for disinfection of drinking water. Use of such solutions has become more common in Australia in recent years as use of chlorine gas has declined due to </w:t>
      </w:r>
      <w:r w:rsidR="00802674">
        <w:t>work</w:t>
      </w:r>
      <w:r>
        <w:t xml:space="preserve"> health and safety considerations. </w:t>
      </w:r>
      <w:r w:rsidR="009805DD">
        <w:t>As hypochlorite solutions</w:t>
      </w:r>
      <w:r w:rsidR="00985918">
        <w:t xml:space="preserve"> age and the </w:t>
      </w:r>
      <w:r w:rsidR="00D61F94">
        <w:t>available</w:t>
      </w:r>
      <w:r w:rsidR="00985918">
        <w:t xml:space="preserve"> chlorine concentration decreases, it is necessary to dose more product to achieve the desired residual chlorine concentratio</w:t>
      </w:r>
      <w:r w:rsidR="00A9075E">
        <w:t xml:space="preserve">n, with a consequent increase in the amount of chlorate added to the treated water (WHO 2016). </w:t>
      </w:r>
    </w:p>
    <w:p w14:paraId="48A59503" w14:textId="06796575" w:rsidR="00347DA3" w:rsidRDefault="008F75B2" w:rsidP="00A716B8">
      <w:r>
        <w:t>Chlorate levels can be minimised by restricting storage times for hypochlorite solution</w:t>
      </w:r>
      <w:r w:rsidR="7F74AC8F">
        <w:t>s</w:t>
      </w:r>
      <w:r>
        <w:t xml:space="preserve"> and storing the solution</w:t>
      </w:r>
      <w:r w:rsidR="1C9C1410">
        <w:t>s</w:t>
      </w:r>
      <w:r>
        <w:t xml:space="preserve"> under cool</w:t>
      </w:r>
      <w:r w:rsidR="00A939D7">
        <w:t>,</w:t>
      </w:r>
      <w:r>
        <w:t xml:space="preserve"> dark conditions</w:t>
      </w:r>
      <w:r w:rsidR="00793C22">
        <w:t xml:space="preserve"> out of direct sunlight</w:t>
      </w:r>
      <w:r w:rsidR="00653288">
        <w:t>, where the temperature does not exceed</w:t>
      </w:r>
      <w:r w:rsidR="001A2653">
        <w:t xml:space="preserve"> </w:t>
      </w:r>
      <w:r w:rsidR="006E0798">
        <w:t>27°C (</w:t>
      </w:r>
      <w:r w:rsidR="006E0798" w:rsidRPr="00A103B4">
        <w:t>AWWA 2018)</w:t>
      </w:r>
      <w:r w:rsidRPr="00A103B4">
        <w:t>.</w:t>
      </w:r>
      <w:r w:rsidR="00C80656" w:rsidRPr="00A103B4">
        <w:t xml:space="preserve"> </w:t>
      </w:r>
      <w:r w:rsidR="00B775F9" w:rsidRPr="00A103B4">
        <w:t>Additional measures include using fresh, high-quality hypochlorite, avoid mixing old and new solutions, and careful dilution of the hypochlorite solution to slow down the rate of conversion to chlorate (WHO 2016).</w:t>
      </w:r>
    </w:p>
    <w:p w14:paraId="6E2B0920" w14:textId="0D64B5FB" w:rsidR="00924193" w:rsidRPr="005A2A4C" w:rsidRDefault="008F75B2" w:rsidP="31CC1324">
      <w:pPr>
        <w:rPr>
          <w:rFonts w:eastAsia="Gotham Book" w:cs="Gotham Book"/>
        </w:rPr>
      </w:pPr>
      <w:r w:rsidRPr="005A2A4C">
        <w:rPr>
          <w:rFonts w:eastAsia="Gotham Book" w:cs="Gotham Book"/>
        </w:rPr>
        <w:t xml:space="preserve">The taste and odour threshold for chlorine dioxide in water </w:t>
      </w:r>
      <w:r w:rsidR="00A4320C" w:rsidRPr="005A2A4C">
        <w:rPr>
          <w:rFonts w:eastAsia="Gotham Book" w:cs="Gotham Book"/>
        </w:rPr>
        <w:t xml:space="preserve">has been reported </w:t>
      </w:r>
      <w:r w:rsidR="00B3395E" w:rsidRPr="005A2A4C">
        <w:rPr>
          <w:rFonts w:eastAsia="Gotham Book" w:cs="Gotham Book"/>
        </w:rPr>
        <w:t>to range from 0.2 to</w:t>
      </w:r>
      <w:r w:rsidRPr="005A2A4C">
        <w:rPr>
          <w:rFonts w:eastAsia="Gotham Book" w:cs="Gotham Book"/>
        </w:rPr>
        <w:t xml:space="preserve"> 0.4 </w:t>
      </w:r>
      <w:r w:rsidR="00B84A84" w:rsidRPr="005A2A4C">
        <w:rPr>
          <w:rFonts w:eastAsia="Gotham Book" w:cs="Gotham Book"/>
        </w:rPr>
        <w:t>milligrams per litre (</w:t>
      </w:r>
      <w:r w:rsidRPr="005A2A4C">
        <w:rPr>
          <w:rFonts w:eastAsia="Gotham Book" w:cs="Gotham Book"/>
        </w:rPr>
        <w:t>mg/L</w:t>
      </w:r>
      <w:r w:rsidR="00B84A84" w:rsidRPr="005A2A4C">
        <w:rPr>
          <w:rFonts w:eastAsia="Gotham Book" w:cs="Gotham Book"/>
        </w:rPr>
        <w:t>)</w:t>
      </w:r>
      <w:r w:rsidR="00C02E79" w:rsidRPr="005A2A4C">
        <w:rPr>
          <w:rFonts w:eastAsia="Gotham Book" w:cs="Gotham Book"/>
        </w:rPr>
        <w:t xml:space="preserve"> (WHO 2016)</w:t>
      </w:r>
      <w:r w:rsidRPr="005A2A4C">
        <w:rPr>
          <w:rFonts w:eastAsia="Gotham Book" w:cs="Gotham Book"/>
        </w:rPr>
        <w:t>. No data are available on taste and odour thresholds for chlorite and chlorate.</w:t>
      </w:r>
    </w:p>
    <w:p w14:paraId="3938D6FA" w14:textId="1065D295" w:rsidR="00A50D68" w:rsidRPr="005A2A4C" w:rsidRDefault="0054101B" w:rsidP="31CC1324">
      <w:pPr>
        <w:rPr>
          <w:rFonts w:eastAsia="Gotham Book" w:cs="Gotham Book"/>
        </w:rPr>
      </w:pPr>
      <w:r w:rsidRPr="005A2A4C">
        <w:rPr>
          <w:rFonts w:eastAsia="Gotham Book" w:cs="Gotham Book"/>
        </w:rPr>
        <w:t>Overseas w</w:t>
      </w:r>
      <w:r w:rsidR="00683970" w:rsidRPr="005A2A4C">
        <w:rPr>
          <w:rFonts w:eastAsia="Gotham Book" w:cs="Gotham Book"/>
        </w:rPr>
        <w:t xml:space="preserve">ater treatment plants </w:t>
      </w:r>
      <w:r w:rsidR="0095604E" w:rsidRPr="005A2A4C">
        <w:rPr>
          <w:rFonts w:eastAsia="Gotham Book" w:cs="Gotham Book"/>
        </w:rPr>
        <w:t xml:space="preserve">that use </w:t>
      </w:r>
      <w:r w:rsidR="00683970" w:rsidRPr="005A2A4C">
        <w:rPr>
          <w:rFonts w:eastAsia="Gotham Book" w:cs="Gotham Book"/>
        </w:rPr>
        <w:t xml:space="preserve">hypochlorite as a disinfectant report </w:t>
      </w:r>
      <w:r w:rsidR="00E373BB" w:rsidRPr="005A2A4C">
        <w:rPr>
          <w:rFonts w:eastAsia="Gotham Book" w:cs="Gotham Book"/>
        </w:rPr>
        <w:t xml:space="preserve">a </w:t>
      </w:r>
      <w:r w:rsidR="0095604E" w:rsidRPr="005A2A4C">
        <w:rPr>
          <w:rFonts w:eastAsia="Gotham Book" w:cs="Gotham Book"/>
        </w:rPr>
        <w:t xml:space="preserve">median chlorate </w:t>
      </w:r>
      <w:r w:rsidR="00683970" w:rsidRPr="005A2A4C">
        <w:rPr>
          <w:rFonts w:eastAsia="Gotham Book" w:cs="Gotham Book"/>
        </w:rPr>
        <w:t xml:space="preserve">concentration </w:t>
      </w:r>
      <w:r w:rsidR="00A50D68" w:rsidRPr="005A2A4C">
        <w:rPr>
          <w:rFonts w:eastAsia="Gotham Book" w:cs="Gotham Book"/>
        </w:rPr>
        <w:t xml:space="preserve">of </w:t>
      </w:r>
      <w:r w:rsidR="00170FEC" w:rsidRPr="005A2A4C">
        <w:rPr>
          <w:rFonts w:eastAsia="Gotham Book" w:cs="Gotham Book"/>
        </w:rPr>
        <w:t>approximately 0.1 mg/L</w:t>
      </w:r>
      <w:r w:rsidR="00286566" w:rsidRPr="005A2A4C">
        <w:rPr>
          <w:rFonts w:eastAsia="Gotham Book" w:cs="Gotham Book"/>
        </w:rPr>
        <w:t>.</w:t>
      </w:r>
      <w:r w:rsidR="00327716" w:rsidRPr="005A2A4C">
        <w:rPr>
          <w:rFonts w:eastAsia="Gotham Book" w:cs="Gotham Book"/>
        </w:rPr>
        <w:t xml:space="preserve"> </w:t>
      </w:r>
      <w:r w:rsidR="00E373BB" w:rsidRPr="005A2A4C">
        <w:rPr>
          <w:rFonts w:eastAsia="Gotham Book" w:cs="Gotham Book"/>
        </w:rPr>
        <w:t xml:space="preserve">In comparison, plants using chlorine dioxide </w:t>
      </w:r>
      <w:r w:rsidR="00807EDF" w:rsidRPr="005A2A4C">
        <w:rPr>
          <w:rFonts w:eastAsia="Gotham Book" w:cs="Gotham Book"/>
        </w:rPr>
        <w:t xml:space="preserve">report a </w:t>
      </w:r>
      <w:r w:rsidR="0028443A" w:rsidRPr="005A2A4C">
        <w:rPr>
          <w:rFonts w:eastAsia="Gotham Book" w:cs="Gotham Book"/>
        </w:rPr>
        <w:t xml:space="preserve">median </w:t>
      </w:r>
      <w:r w:rsidR="00766ECE" w:rsidRPr="005A2A4C">
        <w:rPr>
          <w:rFonts w:eastAsia="Gotham Book" w:cs="Gotham Book"/>
        </w:rPr>
        <w:t xml:space="preserve">chlorate </w:t>
      </w:r>
      <w:r w:rsidR="0028443A" w:rsidRPr="005A2A4C">
        <w:rPr>
          <w:rFonts w:eastAsia="Gotham Book" w:cs="Gotham Book"/>
        </w:rPr>
        <w:t xml:space="preserve">concentration of </w:t>
      </w:r>
      <w:r w:rsidR="004E1205" w:rsidRPr="005A2A4C">
        <w:rPr>
          <w:rFonts w:eastAsia="Gotham Book" w:cs="Gotham Book"/>
        </w:rPr>
        <w:t>approximately 0.13 mg/L</w:t>
      </w:r>
      <w:r w:rsidR="00D82EED" w:rsidRPr="005A2A4C">
        <w:rPr>
          <w:rFonts w:eastAsia="Gotham Book" w:cs="Gotham Book"/>
        </w:rPr>
        <w:t xml:space="preserve"> (US EPA 2006).</w:t>
      </w:r>
      <w:r w:rsidR="0018658C" w:rsidRPr="005A2A4C">
        <w:rPr>
          <w:rFonts w:eastAsia="Gotham Book" w:cs="Gotham Book"/>
        </w:rPr>
        <w:t xml:space="preserve"> Chlorate concentrations above 1 mg/L have been reported when hypochlorite was used, but such high concentrations would be unusual unless hypochlorite is stored under adverse conditions</w:t>
      </w:r>
      <w:r w:rsidR="00BD0C89" w:rsidRPr="005A2A4C">
        <w:rPr>
          <w:rFonts w:eastAsia="Gotham Book" w:cs="Gotham Book"/>
        </w:rPr>
        <w:t xml:space="preserve"> (WHO 2022).</w:t>
      </w:r>
    </w:p>
    <w:p w14:paraId="013796B9" w14:textId="6719B360" w:rsidR="00347DA3" w:rsidRPr="005A2A4C" w:rsidRDefault="00AD45CD" w:rsidP="31CC1324">
      <w:pPr>
        <w:rPr>
          <w:rFonts w:eastAsia="Gotham Book" w:cs="Gotham Book"/>
        </w:rPr>
      </w:pPr>
      <w:r w:rsidRPr="005A2A4C">
        <w:rPr>
          <w:rFonts w:eastAsia="Gotham Book" w:cs="Gotham Book"/>
        </w:rPr>
        <w:t>Where hypochlorite or chlorine dioxide is used as a disinfectant, the major route of environmental exposure to chlorite and chlorate is expected to be through drinking</w:t>
      </w:r>
      <w:r w:rsidR="3ACB41E9" w:rsidRPr="005A2A4C">
        <w:rPr>
          <w:rFonts w:eastAsia="Gotham Book" w:cs="Gotham Book"/>
        </w:rPr>
        <w:t xml:space="preserve"> </w:t>
      </w:r>
      <w:r w:rsidRPr="005A2A4C">
        <w:rPr>
          <w:rFonts w:eastAsia="Gotham Book" w:cs="Gotham Book"/>
        </w:rPr>
        <w:t>water (WHO 2016).</w:t>
      </w:r>
    </w:p>
    <w:p w14:paraId="5F36FE46" w14:textId="77777777" w:rsidR="009A715A" w:rsidRDefault="009A715A" w:rsidP="00A716B8"/>
    <w:p w14:paraId="71407764" w14:textId="3AD38235" w:rsidR="00A716B8" w:rsidRPr="00A716B8" w:rsidRDefault="00A716B8" w:rsidP="00190E19">
      <w:pPr>
        <w:pStyle w:val="Heading2"/>
      </w:pPr>
      <w:r w:rsidRPr="00D26167">
        <w:t>TYPICAL VALUES IN AUSTRALIAN DRINKING WATER</w:t>
      </w:r>
    </w:p>
    <w:p w14:paraId="454EED1B" w14:textId="77777777" w:rsidR="00923F43" w:rsidRDefault="1BDA66A1" w:rsidP="680343D8">
      <w:r>
        <w:t>Chlorine dioxide is rarely used as a disinfectant in Australian reticulated supplies. When</w:t>
      </w:r>
      <w:r w:rsidR="3A7A4231">
        <w:t xml:space="preserve"> used, </w:t>
      </w:r>
      <w:r>
        <w:t>the chlorite residual</w:t>
      </w:r>
      <w:r w:rsidR="67320C26">
        <w:t xml:space="preserve"> concentration</w:t>
      </w:r>
      <w:r w:rsidR="52FC61EF">
        <w:t xml:space="preserve"> within chlorinated systems</w:t>
      </w:r>
      <w:r>
        <w:t xml:space="preserve"> is generally maintained between 0.2 mg/L and 0.4 mg/L. </w:t>
      </w:r>
    </w:p>
    <w:p w14:paraId="51BE6B10" w14:textId="2A6D7C86" w:rsidR="3E269749" w:rsidRDefault="3E269749" w:rsidP="680343D8">
      <w:pPr>
        <w:rPr>
          <w:rFonts w:eastAsia="SimHei"/>
        </w:rPr>
      </w:pPr>
      <w:r w:rsidRPr="33DF2700">
        <w:rPr>
          <w:rFonts w:eastAsia="SimHei"/>
        </w:rPr>
        <w:t xml:space="preserve">In the absence of an Australian health-based guideline value for chlorate prior to 2026, </w:t>
      </w:r>
      <w:r w:rsidR="7AB8F229" w:rsidRPr="33DF2700">
        <w:rPr>
          <w:rFonts w:eastAsia="SimHei"/>
        </w:rPr>
        <w:t>few</w:t>
      </w:r>
      <w:r w:rsidRPr="33DF2700">
        <w:rPr>
          <w:rFonts w:eastAsia="SimHei"/>
        </w:rPr>
        <w:t xml:space="preserve"> water utilities</w:t>
      </w:r>
      <w:r w:rsidR="796F931B" w:rsidRPr="33DF2700">
        <w:rPr>
          <w:rFonts w:eastAsia="SimHei"/>
        </w:rPr>
        <w:t xml:space="preserve"> have</w:t>
      </w:r>
      <w:r w:rsidR="20C10A59" w:rsidRPr="33DF2700">
        <w:rPr>
          <w:rFonts w:eastAsia="SimHei"/>
        </w:rPr>
        <w:t xml:space="preserve"> </w:t>
      </w:r>
      <w:r w:rsidRPr="33DF2700">
        <w:rPr>
          <w:rFonts w:eastAsia="SimHei"/>
        </w:rPr>
        <w:t>reported chlorate levels</w:t>
      </w:r>
      <w:r w:rsidR="65C564E3" w:rsidRPr="33DF2700">
        <w:rPr>
          <w:rFonts w:eastAsia="SimHei"/>
        </w:rPr>
        <w:t>,</w:t>
      </w:r>
      <w:r w:rsidRPr="33DF2700">
        <w:rPr>
          <w:rFonts w:eastAsia="SimHei"/>
        </w:rPr>
        <w:t xml:space="preserve"> </w:t>
      </w:r>
      <w:r w:rsidR="5C001067" w:rsidRPr="33DF2700">
        <w:rPr>
          <w:rFonts w:eastAsia="SimHei"/>
        </w:rPr>
        <w:t>which has made it</w:t>
      </w:r>
      <w:r w:rsidR="4FE9CCF2" w:rsidRPr="33DF2700">
        <w:rPr>
          <w:rFonts w:eastAsia="SimHei"/>
        </w:rPr>
        <w:t xml:space="preserve"> difficult to define typical chlorate concentrations</w:t>
      </w:r>
      <w:r w:rsidR="041C5788" w:rsidRPr="33DF2700">
        <w:rPr>
          <w:rFonts w:eastAsia="SimHei"/>
        </w:rPr>
        <w:t xml:space="preserve"> throughout Australian drinking water supplies.</w:t>
      </w:r>
      <w:r w:rsidR="75A1BD08" w:rsidRPr="33DF2700">
        <w:rPr>
          <w:rFonts w:eastAsia="SimHei"/>
        </w:rPr>
        <w:t xml:space="preserve"> Available </w:t>
      </w:r>
      <w:r w:rsidR="615DE948" w:rsidRPr="33DF2700">
        <w:rPr>
          <w:rFonts w:eastAsia="SimHei"/>
        </w:rPr>
        <w:t xml:space="preserve">data from large urban reticulated systems in South East Queensland </w:t>
      </w:r>
      <w:r w:rsidR="22D1F728" w:rsidRPr="33DF2700">
        <w:rPr>
          <w:rFonts w:eastAsia="SimHei"/>
        </w:rPr>
        <w:t>show</w:t>
      </w:r>
      <w:r w:rsidR="009F3402" w:rsidRPr="33DF2700">
        <w:rPr>
          <w:rFonts w:eastAsia="SimHei"/>
        </w:rPr>
        <w:t>s</w:t>
      </w:r>
      <w:r w:rsidR="615DE948" w:rsidRPr="33DF2700">
        <w:rPr>
          <w:rFonts w:eastAsia="SimHei"/>
        </w:rPr>
        <w:t xml:space="preserve"> chlorate concentrations up to 0.8 mg/L, with typical levels below 0.1 mg/L (</w:t>
      </w:r>
      <w:r w:rsidR="00FD1380" w:rsidRPr="005A2A4C">
        <w:rPr>
          <w:rFonts w:eastAsia="SimHei"/>
        </w:rPr>
        <w:t xml:space="preserve">Gold Coast Water 2023–2024; </w:t>
      </w:r>
      <w:r w:rsidR="615DE948" w:rsidRPr="33DF2700">
        <w:rPr>
          <w:rFonts w:eastAsia="SimHei"/>
        </w:rPr>
        <w:t>Seqwater 2025</w:t>
      </w:r>
      <w:r w:rsidR="00B81F49" w:rsidRPr="005A2A4C">
        <w:rPr>
          <w:rFonts w:eastAsia="SimHei"/>
        </w:rPr>
        <w:t>a</w:t>
      </w:r>
      <w:r w:rsidR="7CFC982F" w:rsidRPr="33DF2700">
        <w:rPr>
          <w:rFonts w:eastAsia="SimHei"/>
        </w:rPr>
        <w:t xml:space="preserve"> </w:t>
      </w:r>
      <w:r w:rsidR="4BF69761" w:rsidRPr="33DF2700">
        <w:rPr>
          <w:rFonts w:eastAsia="SimHei"/>
        </w:rPr>
        <w:t>-</w:t>
      </w:r>
      <w:r w:rsidR="17A895C3" w:rsidRPr="33DF2700">
        <w:rPr>
          <w:rFonts w:eastAsia="SimHei"/>
        </w:rPr>
        <w:t xml:space="preserve"> </w:t>
      </w:r>
      <w:r w:rsidR="00B81F49" w:rsidRPr="005A2A4C">
        <w:rPr>
          <w:rFonts w:eastAsia="SimHei"/>
        </w:rPr>
        <w:t>h</w:t>
      </w:r>
      <w:r w:rsidR="615DE948" w:rsidRPr="33DF2700">
        <w:rPr>
          <w:rFonts w:eastAsia="SimHei"/>
        </w:rPr>
        <w:t>;</w:t>
      </w:r>
      <w:r w:rsidR="001302DE" w:rsidRPr="33DF2700">
        <w:rPr>
          <w:rFonts w:eastAsia="SimHei"/>
        </w:rPr>
        <w:t xml:space="preserve"> </w:t>
      </w:r>
      <w:r w:rsidR="615DE948" w:rsidRPr="33DF2700">
        <w:rPr>
          <w:rFonts w:eastAsia="SimHei"/>
        </w:rPr>
        <w:t>South East Water 2023–2024</w:t>
      </w:r>
      <w:r w:rsidR="005E36DC" w:rsidRPr="005A2A4C">
        <w:rPr>
          <w:rFonts w:eastAsia="SimHei"/>
        </w:rPr>
        <w:t>;</w:t>
      </w:r>
      <w:r w:rsidR="00FD1380" w:rsidRPr="005A2A4C">
        <w:rPr>
          <w:rFonts w:eastAsia="SimHei"/>
        </w:rPr>
        <w:t xml:space="preserve"> Unitywater 2016–2024</w:t>
      </w:r>
      <w:r w:rsidR="615DE948" w:rsidRPr="33DF2700">
        <w:rPr>
          <w:rFonts w:eastAsia="SimHei"/>
        </w:rPr>
        <w:t>). In Tasmanian supplies,</w:t>
      </w:r>
      <w:r w:rsidR="104C405E" w:rsidRPr="33DF2700">
        <w:rPr>
          <w:rFonts w:eastAsia="SimHei"/>
        </w:rPr>
        <w:t xml:space="preserve"> chlorate concentrations in</w:t>
      </w:r>
      <w:r w:rsidR="615DE948" w:rsidRPr="33DF2700">
        <w:rPr>
          <w:rFonts w:eastAsia="SimHei"/>
        </w:rPr>
        <w:t xml:space="preserve"> both large urban and smaller rural</w:t>
      </w:r>
      <w:r w:rsidR="4AD7BB18" w:rsidRPr="33DF2700">
        <w:rPr>
          <w:rFonts w:eastAsia="SimHei"/>
        </w:rPr>
        <w:t xml:space="preserve"> systems</w:t>
      </w:r>
      <w:r w:rsidR="615DE948" w:rsidRPr="33DF2700">
        <w:rPr>
          <w:rFonts w:eastAsia="SimHei"/>
        </w:rPr>
        <w:t xml:space="preserve"> typically range from &lt;0.1 mg/L to 0.6 mg/L. However, a few small rural and remote systems with elevated organic matter and ammonia</w:t>
      </w:r>
      <w:r w:rsidR="0C19D644" w:rsidRPr="33DF2700">
        <w:rPr>
          <w:rFonts w:eastAsia="SimHei"/>
        </w:rPr>
        <w:t xml:space="preserve"> </w:t>
      </w:r>
      <w:r w:rsidR="31A681C4" w:rsidRPr="33DF2700">
        <w:rPr>
          <w:rFonts w:eastAsia="SimHei"/>
        </w:rPr>
        <w:t xml:space="preserve">present </w:t>
      </w:r>
      <w:r w:rsidR="0C19D644" w:rsidRPr="33DF2700">
        <w:rPr>
          <w:rFonts w:eastAsia="SimHei"/>
        </w:rPr>
        <w:t>in source water</w:t>
      </w:r>
      <w:r w:rsidR="615DE948" w:rsidRPr="33DF2700">
        <w:rPr>
          <w:rFonts w:eastAsia="SimHei"/>
        </w:rPr>
        <w:t xml:space="preserve"> recorded concentrations between 0.6 mg/L and 4 mg/L,</w:t>
      </w:r>
      <w:r w:rsidR="6BB2DD4D" w:rsidRPr="33DF2700">
        <w:rPr>
          <w:rFonts w:eastAsia="SimHei"/>
        </w:rPr>
        <w:t xml:space="preserve"> with typical values</w:t>
      </w:r>
      <w:r w:rsidR="615DE948" w:rsidRPr="33DF2700">
        <w:rPr>
          <w:rFonts w:eastAsia="SimHei"/>
        </w:rPr>
        <w:t xml:space="preserve"> often exceeding 0.8 mg/L (TasWater 202</w:t>
      </w:r>
      <w:r w:rsidR="00925038" w:rsidRPr="005A2A4C">
        <w:rPr>
          <w:rFonts w:eastAsia="SimHei"/>
        </w:rPr>
        <w:t>6</w:t>
      </w:r>
      <w:r w:rsidR="615DE948" w:rsidRPr="33DF2700">
        <w:rPr>
          <w:rFonts w:eastAsia="SimHei"/>
        </w:rPr>
        <w:t>).</w:t>
      </w:r>
    </w:p>
    <w:p w14:paraId="7F5E4357" w14:textId="7D05FB17" w:rsidR="04B4CF26" w:rsidRDefault="04B4CF26" w:rsidP="04B4CF26">
      <w:pPr>
        <w:rPr>
          <w:rFonts w:eastAsia="SimHei"/>
          <w:szCs w:val="20"/>
        </w:rPr>
      </w:pPr>
    </w:p>
    <w:p w14:paraId="649FD705" w14:textId="016201E7" w:rsidR="00A716B8" w:rsidRPr="00A716B8" w:rsidRDefault="00A716B8" w:rsidP="00190E19">
      <w:pPr>
        <w:pStyle w:val="Heading2"/>
      </w:pPr>
      <w:r w:rsidRPr="00B96F9F">
        <w:t>TREATMENT OF DRINKING WATER</w:t>
      </w:r>
    </w:p>
    <w:p w14:paraId="164E473E" w14:textId="24175AE7" w:rsidR="00924193" w:rsidRPr="00190E19" w:rsidRDefault="2D49A389" w:rsidP="00190E19">
      <w:pPr>
        <w:pStyle w:val="Heading3"/>
      </w:pPr>
      <w:r w:rsidRPr="00190E19">
        <w:t>Chlorine dioxide</w:t>
      </w:r>
    </w:p>
    <w:p w14:paraId="53A44A3A" w14:textId="4163FEB3" w:rsidR="00924193" w:rsidRPr="002740B7" w:rsidRDefault="00081FAF" w:rsidP="00A716B8">
      <w:r>
        <w:t xml:space="preserve">Chlorine dioxide can be removed from drinking water by the addition of reducing agents such as sodium bisulfite (although some studies indicate that the chlorate concentration increases as a </w:t>
      </w:r>
      <w:r>
        <w:lastRenderedPageBreak/>
        <w:t xml:space="preserve">result), </w:t>
      </w:r>
      <w:r w:rsidR="00B140E4">
        <w:t>photodecomposition</w:t>
      </w:r>
      <w:r w:rsidR="007635AC">
        <w:t xml:space="preserve"> </w:t>
      </w:r>
      <w:r>
        <w:t>by exposure to sunlight, or by the use of granular activated carbon.</w:t>
      </w:r>
      <w:r w:rsidR="00F15EC6">
        <w:t xml:space="preserve"> </w:t>
      </w:r>
      <w:r w:rsidR="00D02993">
        <w:t>Precise operation (</w:t>
      </w:r>
      <w:r w:rsidR="00172878">
        <w:t xml:space="preserve">“tuning”), proper maintenance and the generation technology </w:t>
      </w:r>
      <w:r w:rsidR="000337F4">
        <w:t>employed with the chlorine dioxide generator have a large bearing on the chlorine dioxide production eff</w:t>
      </w:r>
      <w:r w:rsidR="00584DBB">
        <w:t>iciency and the rate at which chlorite and other by-products are formed in</w:t>
      </w:r>
      <w:r w:rsidR="00963C88">
        <w:t xml:space="preserve"> drinking water (WHO 2016).</w:t>
      </w:r>
    </w:p>
    <w:p w14:paraId="7D407971" w14:textId="77191E29" w:rsidR="3C14B714" w:rsidRPr="005A2A4C" w:rsidRDefault="3C14B714" w:rsidP="00190E19">
      <w:pPr>
        <w:pStyle w:val="Heading3"/>
      </w:pPr>
      <w:r w:rsidRPr="005A2A4C">
        <w:t>Chlorite</w:t>
      </w:r>
    </w:p>
    <w:p w14:paraId="004B1BF2" w14:textId="2558397A" w:rsidR="00323249" w:rsidRDefault="00323249" w:rsidP="00A716B8">
      <w:r>
        <w:t xml:space="preserve">Chlorite </w:t>
      </w:r>
      <w:r w:rsidR="00AE53B2">
        <w:t xml:space="preserve">can be removed from drinking water using </w:t>
      </w:r>
      <w:r w:rsidR="00482939">
        <w:t>granular activated carbon</w:t>
      </w:r>
      <w:r w:rsidR="00D6243B">
        <w:t>, sulfur</w:t>
      </w:r>
      <w:r w:rsidR="1FC7099D">
        <w:t>-based</w:t>
      </w:r>
      <w:r w:rsidR="00D6243B">
        <w:t xml:space="preserve"> reducing agents, </w:t>
      </w:r>
      <w:r w:rsidR="00F97F1F">
        <w:t>and anion exchange (WHO 2016).</w:t>
      </w:r>
      <w:r w:rsidR="003A5F42">
        <w:t xml:space="preserve"> </w:t>
      </w:r>
    </w:p>
    <w:p w14:paraId="433CCD26" w14:textId="3DA2D757" w:rsidR="28A0BE16" w:rsidRPr="005A2A4C" w:rsidRDefault="28A0BE16" w:rsidP="00190E19">
      <w:pPr>
        <w:pStyle w:val="Heading3"/>
      </w:pPr>
      <w:r w:rsidRPr="005A2A4C">
        <w:t>Chlorate</w:t>
      </w:r>
    </w:p>
    <w:p w14:paraId="46EDB86E" w14:textId="7CF8FC2C" w:rsidR="00081FAF" w:rsidRPr="005A2A4C" w:rsidRDefault="274FF9E5" w:rsidP="31CC1324">
      <w:pPr>
        <w:rPr>
          <w:rFonts w:eastAsia="Gotham Book" w:cs="Gotham Book"/>
        </w:rPr>
      </w:pPr>
      <w:r w:rsidRPr="005A2A4C">
        <w:rPr>
          <w:rFonts w:eastAsia="Gotham Book" w:cs="Gotham Book"/>
        </w:rPr>
        <w:t>Once present in drinking water, chlorate is persistent and difficult to remove.</w:t>
      </w:r>
      <w:r w:rsidR="20346B7B" w:rsidRPr="005A2A4C">
        <w:rPr>
          <w:rFonts w:eastAsia="Gotham Book" w:cs="Gotham Book"/>
        </w:rPr>
        <w:t xml:space="preserve"> </w:t>
      </w:r>
      <w:r w:rsidR="3F71D43C" w:rsidRPr="005A2A4C">
        <w:rPr>
          <w:rFonts w:eastAsia="Gotham Book" w:cs="Gotham Book"/>
        </w:rPr>
        <w:t>There is currently no readily available</w:t>
      </w:r>
      <w:r w:rsidR="5CBB40CC" w:rsidRPr="005A2A4C">
        <w:rPr>
          <w:rFonts w:eastAsia="Gotham Book" w:cs="Gotham Book"/>
        </w:rPr>
        <w:t xml:space="preserve">, low-cost treatment to remove chlorate in drinking water. </w:t>
      </w:r>
      <w:r w:rsidR="2F2196CE" w:rsidRPr="005A2A4C">
        <w:rPr>
          <w:rFonts w:eastAsia="Gotham Book" w:cs="Gotham Book"/>
        </w:rPr>
        <w:t>A</w:t>
      </w:r>
      <w:r w:rsidR="5CBB40CC" w:rsidRPr="005A2A4C">
        <w:rPr>
          <w:rFonts w:eastAsia="Gotham Book" w:cs="Gotham Book"/>
        </w:rPr>
        <w:t>nion exchange and reverse osmosis</w:t>
      </w:r>
      <w:r w:rsidR="64F77794" w:rsidRPr="005A2A4C">
        <w:rPr>
          <w:rFonts w:eastAsia="Gotham Book" w:cs="Gotham Book"/>
        </w:rPr>
        <w:t xml:space="preserve"> are possible methods, although </w:t>
      </w:r>
      <w:r w:rsidR="2F2196CE" w:rsidRPr="005A2A4C">
        <w:rPr>
          <w:rFonts w:eastAsia="Gotham Book" w:cs="Gotham Book"/>
        </w:rPr>
        <w:t>expensive</w:t>
      </w:r>
      <w:r w:rsidR="64F77794" w:rsidRPr="005A2A4C">
        <w:rPr>
          <w:rFonts w:eastAsia="Gotham Book" w:cs="Gotham Book"/>
        </w:rPr>
        <w:t>.</w:t>
      </w:r>
      <w:r w:rsidR="1979ADEF" w:rsidRPr="005A2A4C">
        <w:rPr>
          <w:rFonts w:eastAsia="Gotham Book" w:cs="Gotham Book"/>
        </w:rPr>
        <w:t xml:space="preserve"> Granular activated carbon is generally </w:t>
      </w:r>
      <w:r w:rsidR="2F2196CE" w:rsidRPr="005A2A4C">
        <w:rPr>
          <w:rFonts w:eastAsia="Gotham Book" w:cs="Gotham Book"/>
        </w:rPr>
        <w:t xml:space="preserve">ineffective, </w:t>
      </w:r>
      <w:r w:rsidR="1979ADEF" w:rsidRPr="005A2A4C">
        <w:rPr>
          <w:rFonts w:eastAsia="Gotham Book" w:cs="Gotham Book"/>
        </w:rPr>
        <w:t xml:space="preserve">as chlorate is reversibly adsorbed on granular </w:t>
      </w:r>
      <w:r w:rsidR="60D3DBCF" w:rsidRPr="005A2A4C">
        <w:rPr>
          <w:rFonts w:eastAsia="Gotham Book" w:cs="Gotham Book"/>
        </w:rPr>
        <w:t xml:space="preserve">activated </w:t>
      </w:r>
      <w:r w:rsidR="1979ADEF" w:rsidRPr="005A2A4C">
        <w:rPr>
          <w:rFonts w:eastAsia="Gotham Book" w:cs="Gotham Book"/>
        </w:rPr>
        <w:t xml:space="preserve">carbon. </w:t>
      </w:r>
      <w:r w:rsidR="7658D5A4" w:rsidRPr="005A2A4C">
        <w:rPr>
          <w:rFonts w:eastAsia="Gotham Book" w:cs="Gotham Book"/>
        </w:rPr>
        <w:t xml:space="preserve">Control of chlorate concentrations in drinking water must rely on preventing its </w:t>
      </w:r>
      <w:r w:rsidR="5D4A6D99" w:rsidRPr="005A2A4C">
        <w:rPr>
          <w:rFonts w:eastAsia="Gotham Book" w:cs="Gotham Book"/>
        </w:rPr>
        <w:t>formation</w:t>
      </w:r>
      <w:r w:rsidR="47464300" w:rsidRPr="005A2A4C">
        <w:rPr>
          <w:rFonts w:eastAsia="Gotham Book" w:cs="Gotham Book"/>
        </w:rPr>
        <w:t xml:space="preserve"> in </w:t>
      </w:r>
      <w:r w:rsidR="7658D5A4" w:rsidRPr="005A2A4C">
        <w:rPr>
          <w:rFonts w:eastAsia="Gotham Book" w:cs="Gotham Book"/>
        </w:rPr>
        <w:t>hypochlorite</w:t>
      </w:r>
      <w:r w:rsidR="432D461E" w:rsidRPr="005A2A4C">
        <w:rPr>
          <w:rFonts w:eastAsia="Gotham Book" w:cs="Gotham Book"/>
        </w:rPr>
        <w:t xml:space="preserve"> solution</w:t>
      </w:r>
      <w:r w:rsidR="7658D5A4" w:rsidRPr="005A2A4C">
        <w:rPr>
          <w:rFonts w:eastAsia="Gotham Book" w:cs="Gotham Book"/>
        </w:rPr>
        <w:t xml:space="preserve">s, </w:t>
      </w:r>
      <w:r w:rsidR="00A1AB2B" w:rsidRPr="005A2A4C">
        <w:rPr>
          <w:rFonts w:eastAsia="Gotham Book" w:cs="Gotham Book"/>
        </w:rPr>
        <w:t xml:space="preserve">or </w:t>
      </w:r>
      <w:r w:rsidR="20346B7B" w:rsidRPr="005A2A4C">
        <w:rPr>
          <w:rFonts w:eastAsia="Gotham Book" w:cs="Gotham Book"/>
        </w:rPr>
        <w:t xml:space="preserve">its </w:t>
      </w:r>
      <w:r w:rsidR="00A1AB2B" w:rsidRPr="005A2A4C">
        <w:rPr>
          <w:rFonts w:eastAsia="Gotham Book" w:cs="Gotham Book"/>
        </w:rPr>
        <w:t>formation from chlorine dioxide</w:t>
      </w:r>
      <w:r w:rsidR="58CCAB8B" w:rsidRPr="005A2A4C">
        <w:rPr>
          <w:rFonts w:eastAsia="Gotham Book" w:cs="Gotham Book"/>
        </w:rPr>
        <w:t xml:space="preserve"> (WHO 2016).</w:t>
      </w:r>
      <w:r w:rsidR="5C8DCBFC" w:rsidRPr="005A2A4C">
        <w:rPr>
          <w:rFonts w:eastAsia="Gotham Book" w:cs="Gotham Book"/>
        </w:rPr>
        <w:t xml:space="preserve"> Methods to control the formation of chlorate in hypochlorite solutions include: avoiding contact with transition metals such as iron, copper and nickel because they </w:t>
      </w:r>
      <w:r w:rsidR="5EA1BC80" w:rsidRPr="005A2A4C">
        <w:rPr>
          <w:rFonts w:eastAsia="Gotham Book" w:cs="Gotham Book"/>
        </w:rPr>
        <w:t>may catalyse chlorate formation; purchasing fresh</w:t>
      </w:r>
      <w:r w:rsidR="0D167EAC" w:rsidRPr="005A2A4C">
        <w:rPr>
          <w:rFonts w:eastAsia="Gotham Book" w:cs="Gotham Book"/>
        </w:rPr>
        <w:t>,</w:t>
      </w:r>
      <w:r w:rsidR="5EA1BC80" w:rsidRPr="005A2A4C">
        <w:rPr>
          <w:rFonts w:eastAsia="Gotham Book" w:cs="Gotham Book"/>
        </w:rPr>
        <w:t xml:space="preserve"> </w:t>
      </w:r>
      <w:r w:rsidR="3453BA2A" w:rsidRPr="005A2A4C">
        <w:rPr>
          <w:rFonts w:eastAsia="Gotham Book" w:cs="Gotham Book"/>
        </w:rPr>
        <w:t xml:space="preserve">high quality </w:t>
      </w:r>
      <w:r w:rsidR="5EA1BC80" w:rsidRPr="005A2A4C">
        <w:rPr>
          <w:rFonts w:eastAsia="Gotham Book" w:cs="Gotham Book"/>
        </w:rPr>
        <w:t>hypochlorite solution</w:t>
      </w:r>
      <w:r w:rsidR="2C762B71" w:rsidRPr="005A2A4C">
        <w:rPr>
          <w:rFonts w:eastAsia="Gotham Book" w:cs="Gotham Book"/>
        </w:rPr>
        <w:t xml:space="preserve">; storing hypochlorite solutions in a cool area, out of direct sunlight; </w:t>
      </w:r>
      <w:r w:rsidR="29CB4DE5" w:rsidRPr="005A2A4C">
        <w:rPr>
          <w:rFonts w:eastAsia="Gotham Book" w:cs="Gotham Book"/>
        </w:rPr>
        <w:t xml:space="preserve">avoid adding new hypochlorite solution to containers containing old hypochlorite solution; </w:t>
      </w:r>
      <w:r w:rsidR="2C762B71" w:rsidRPr="005A2A4C">
        <w:rPr>
          <w:rFonts w:eastAsia="Gotham Book" w:cs="Gotham Book"/>
        </w:rPr>
        <w:t xml:space="preserve">and using hypochlorite solutions as soon as possible after </w:t>
      </w:r>
      <w:r w:rsidR="749EF990" w:rsidRPr="005A2A4C">
        <w:rPr>
          <w:rFonts w:eastAsia="Gotham Book" w:cs="Gotham Book"/>
        </w:rPr>
        <w:t>purchase</w:t>
      </w:r>
      <w:r w:rsidR="4C6C0675" w:rsidRPr="005A2A4C">
        <w:rPr>
          <w:rFonts w:eastAsia="Gotham Book" w:cs="Gotham Book"/>
        </w:rPr>
        <w:t xml:space="preserve"> (7 days maximum storage is recommended)</w:t>
      </w:r>
      <w:r w:rsidR="1793D05E" w:rsidRPr="005A2A4C">
        <w:rPr>
          <w:rFonts w:eastAsia="Gotham Book" w:cs="Gotham Book"/>
        </w:rPr>
        <w:t xml:space="preserve">. Further control methods include dilution </w:t>
      </w:r>
      <w:r w:rsidR="46677F7D" w:rsidRPr="005A2A4C">
        <w:rPr>
          <w:rFonts w:eastAsia="Gotham Book" w:cs="Gotham Book"/>
        </w:rPr>
        <w:t xml:space="preserve">and cooling </w:t>
      </w:r>
      <w:r w:rsidR="1793D05E" w:rsidRPr="005A2A4C">
        <w:rPr>
          <w:rFonts w:eastAsia="Gotham Book" w:cs="Gotham Book"/>
        </w:rPr>
        <w:t xml:space="preserve">of the hypochlorite solution </w:t>
      </w:r>
      <w:r w:rsidR="336D0167" w:rsidRPr="005A2A4C">
        <w:rPr>
          <w:rFonts w:eastAsia="Gotham Book" w:cs="Gotham Book"/>
        </w:rPr>
        <w:t>which will slow down the rate of conversion to chlorate, noting that dilution of the hypochlorite solution will lead to the dosing of more hypochlorite</w:t>
      </w:r>
      <w:r w:rsidR="52B75FFB" w:rsidRPr="005A2A4C">
        <w:rPr>
          <w:rFonts w:eastAsia="Gotham Book" w:cs="Gotham Book"/>
        </w:rPr>
        <w:t xml:space="preserve"> solution in order to maintain disinfection targets which could result in higher chlorite and chlorate concentrations in the treated water (Bouland et al. 2005</w:t>
      </w:r>
      <w:r w:rsidR="45C67A93" w:rsidRPr="005A2A4C">
        <w:rPr>
          <w:rFonts w:eastAsia="Gotham Book" w:cs="Gotham Book"/>
        </w:rPr>
        <w:t>;</w:t>
      </w:r>
      <w:r w:rsidR="52B75FFB" w:rsidRPr="005A2A4C">
        <w:rPr>
          <w:rFonts w:eastAsia="Gotham Book" w:cs="Gotham Book"/>
        </w:rPr>
        <w:t xml:space="preserve"> WHO 2016).</w:t>
      </w:r>
      <w:r w:rsidR="749EF990" w:rsidRPr="005A2A4C">
        <w:rPr>
          <w:rFonts w:eastAsia="Gotham Book" w:cs="Gotham Book"/>
        </w:rPr>
        <w:t xml:space="preserve"> </w:t>
      </w:r>
    </w:p>
    <w:p w14:paraId="39D96761" w14:textId="77777777" w:rsidR="00627A82" w:rsidRDefault="00627A82" w:rsidP="00A716B8"/>
    <w:p w14:paraId="60B0FB12" w14:textId="11425C3E" w:rsidR="00A716B8" w:rsidRPr="00A716B8" w:rsidRDefault="00A716B8" w:rsidP="00190E19">
      <w:pPr>
        <w:pStyle w:val="Heading2"/>
      </w:pPr>
      <w:r>
        <w:t>MEASUREMENT</w:t>
      </w:r>
    </w:p>
    <w:p w14:paraId="06BDBC08" w14:textId="46818F53" w:rsidR="00BA016A" w:rsidRPr="005A2A4C" w:rsidRDefault="40C2709D" w:rsidP="005A2A4C">
      <w:pPr>
        <w:spacing w:before="0" w:after="0"/>
        <w:rPr>
          <w:rFonts w:eastAsia="Gotham Book" w:cs="Gotham Book"/>
          <w:szCs w:val="20"/>
        </w:rPr>
      </w:pPr>
      <w:r w:rsidRPr="005A2A4C">
        <w:rPr>
          <w:rFonts w:eastAsia="Gotham Book" w:cs="Gotham Book"/>
          <w:szCs w:val="20"/>
        </w:rPr>
        <w:t>Quantification of chlorine dioxide in drinking water can be determined using titration or colorimetric methods (APHA et al. 2023a, b). The concentration of chlorite and chlorate in drinking water can be determined through ion chromatography. The limit of detection ranges from 0.00005 mg/L to 0.01 mg/L depending on the laboratory test method (APHA Method 4110 Part B 1992; US EPA 300 1999).</w:t>
      </w:r>
    </w:p>
    <w:p w14:paraId="5D1CCA95" w14:textId="00AA9E28" w:rsidR="00BA016A" w:rsidRPr="00B775F9" w:rsidRDefault="00BA016A" w:rsidP="00A716B8"/>
    <w:p w14:paraId="08F630F7" w14:textId="5B8A20E5" w:rsidR="00A716B8" w:rsidRPr="00B775F9" w:rsidRDefault="00A716B8" w:rsidP="00190E19">
      <w:pPr>
        <w:pStyle w:val="Heading2"/>
      </w:pPr>
      <w:r w:rsidRPr="00B775F9">
        <w:t xml:space="preserve">HEALTH CONSIDERATIONS </w:t>
      </w:r>
    </w:p>
    <w:p w14:paraId="55D6913A" w14:textId="7A9F6900" w:rsidR="00081FAF" w:rsidRPr="005A2A4C" w:rsidRDefault="00081FAF" w:rsidP="31CC1324">
      <w:pPr>
        <w:rPr>
          <w:rFonts w:eastAsia="Gotham Book" w:cs="Gotham Book"/>
        </w:rPr>
      </w:pPr>
      <w:r w:rsidRPr="005A2A4C">
        <w:rPr>
          <w:rFonts w:eastAsia="Gotham Book" w:cs="Gotham Book"/>
        </w:rPr>
        <w:t>Chlorine dioxide, chlorite, and chlorate are all absorbed rapidly by the gastrointestinal tract into blood plasma and distributed to the major organs. All compounds appear to be rapidly metabolised.</w:t>
      </w:r>
      <w:r w:rsidR="00B430F1" w:rsidRPr="005A2A4C">
        <w:rPr>
          <w:rFonts w:eastAsia="Gotham Book" w:cs="Gotham Book"/>
        </w:rPr>
        <w:t xml:space="preserve"> Chlorite and chlorate are excreted primarily in the urine</w:t>
      </w:r>
      <w:r w:rsidR="00355302" w:rsidRPr="005A2A4C">
        <w:rPr>
          <w:rFonts w:eastAsia="Gotham Book" w:cs="Gotham Book"/>
        </w:rPr>
        <w:t xml:space="preserve"> in the form of chloride</w:t>
      </w:r>
      <w:r w:rsidR="00B430F1" w:rsidRPr="005A2A4C">
        <w:rPr>
          <w:rFonts w:eastAsia="Gotham Book" w:cs="Gotham Book"/>
        </w:rPr>
        <w:t>,</w:t>
      </w:r>
      <w:r w:rsidR="00B17866" w:rsidRPr="005A2A4C">
        <w:rPr>
          <w:rFonts w:eastAsia="Gotham Book" w:cs="Gotham Book"/>
        </w:rPr>
        <w:t xml:space="preserve"> with lesser amounts of chlorite and chlorate </w:t>
      </w:r>
      <w:r w:rsidR="00B430F1" w:rsidRPr="005A2A4C">
        <w:rPr>
          <w:rFonts w:eastAsia="Gotham Book" w:cs="Gotham Book"/>
        </w:rPr>
        <w:t>(WHO 2016).</w:t>
      </w:r>
    </w:p>
    <w:p w14:paraId="497A291C" w14:textId="53D6A50A" w:rsidR="00251BE7" w:rsidRPr="005A2A4C" w:rsidRDefault="00251BE7" w:rsidP="00190E19">
      <w:pPr>
        <w:pStyle w:val="Heading3"/>
      </w:pPr>
      <w:r w:rsidRPr="005A2A4C">
        <w:t>Chlorine dioxide and chlorite</w:t>
      </w:r>
    </w:p>
    <w:p w14:paraId="46ED2381" w14:textId="77777777" w:rsidR="00B23AEC" w:rsidRDefault="00B23AEC" w:rsidP="00B23AEC">
      <w:r>
        <w:t>In a study with human volunteers, no adverse effects were observed after drinking water with either chlorine dioxide or chlorite concentrations up to 5 mg/L for periods of 12 weeks (Lubbers et al. 1981). The International Agency for Research on Cancer (IARC) has concluded that chlorite is not classifiable as to its carcinogenicity in humans (Group 3, no human data and inadequate evidence in animals) (IARC 1991).</w:t>
      </w:r>
    </w:p>
    <w:p w14:paraId="4C6A652A" w14:textId="10B7D9B9" w:rsidR="00607CF7" w:rsidRDefault="7B30886E" w:rsidP="04B4CF26">
      <w:r>
        <w:lastRenderedPageBreak/>
        <w:t>Animal studies</w:t>
      </w:r>
      <w:r w:rsidR="27775276">
        <w:t xml:space="preserve"> </w:t>
      </w:r>
      <w:r w:rsidR="1C9D31C7">
        <w:t>have shown</w:t>
      </w:r>
      <w:r w:rsidR="27775276">
        <w:t xml:space="preserve"> that</w:t>
      </w:r>
      <w:r w:rsidR="41B47CF7">
        <w:t xml:space="preserve"> when</w:t>
      </w:r>
      <w:r>
        <w:t xml:space="preserve"> female rats</w:t>
      </w:r>
      <w:r w:rsidR="41B47CF7">
        <w:t xml:space="preserve"> are</w:t>
      </w:r>
      <w:r w:rsidR="27775276">
        <w:t xml:space="preserve"> expos</w:t>
      </w:r>
      <w:r>
        <w:t>ed</w:t>
      </w:r>
      <w:r w:rsidR="27775276">
        <w:t xml:space="preserve"> to </w:t>
      </w:r>
      <w:r w:rsidR="3BE3D2CE">
        <w:t>chlorine dioxide in drinking water</w:t>
      </w:r>
      <w:r w:rsidR="609A233B">
        <w:t>, the offspring</w:t>
      </w:r>
      <w:r>
        <w:t xml:space="preserve"> </w:t>
      </w:r>
      <w:r w:rsidR="609A233B">
        <w:t>experience</w:t>
      </w:r>
      <w:r>
        <w:t xml:space="preserve"> </w:t>
      </w:r>
      <w:r w:rsidR="59B6A24F">
        <w:t xml:space="preserve">changes in thyroid hormones and impaired neurobehavioural </w:t>
      </w:r>
      <w:r w:rsidR="1C9D31C7">
        <w:t>development</w:t>
      </w:r>
      <w:r w:rsidR="501B5F95">
        <w:t xml:space="preserve"> </w:t>
      </w:r>
      <w:r w:rsidR="535F1450">
        <w:t>(WHO 2016)</w:t>
      </w:r>
      <w:r w:rsidR="1C9D31C7">
        <w:t xml:space="preserve">. </w:t>
      </w:r>
    </w:p>
    <w:p w14:paraId="1FD90765" w14:textId="6678BF82" w:rsidR="00CF5983" w:rsidRPr="005A2A4C" w:rsidRDefault="1BE02E55" w:rsidP="31CC1324">
      <w:pPr>
        <w:rPr>
          <w:rFonts w:eastAsia="Gotham Book" w:cs="Gotham Book"/>
        </w:rPr>
      </w:pPr>
      <w:r w:rsidRPr="005A2A4C">
        <w:rPr>
          <w:rFonts w:eastAsia="Gotham Book" w:cs="Gotham Book"/>
        </w:rPr>
        <w:t xml:space="preserve">The </w:t>
      </w:r>
      <w:r w:rsidR="3B001ABC" w:rsidRPr="005A2A4C">
        <w:rPr>
          <w:rFonts w:eastAsia="Gotham Book" w:cs="Gotham Book"/>
        </w:rPr>
        <w:t>most consistent finding</w:t>
      </w:r>
      <w:r w:rsidRPr="005A2A4C">
        <w:rPr>
          <w:rFonts w:eastAsia="Gotham Book" w:cs="Gotham Book"/>
        </w:rPr>
        <w:t xml:space="preserve"> with chlorite</w:t>
      </w:r>
      <w:r w:rsidR="7818E9A7" w:rsidRPr="005A2A4C">
        <w:rPr>
          <w:rFonts w:eastAsia="Gotham Book" w:cs="Gotham Book"/>
        </w:rPr>
        <w:t>,</w:t>
      </w:r>
      <w:r w:rsidR="137C3D2C" w:rsidRPr="005A2A4C">
        <w:rPr>
          <w:rFonts w:eastAsia="Gotham Book" w:cs="Gotham Book"/>
        </w:rPr>
        <w:t xml:space="preserve"> seen in other </w:t>
      </w:r>
      <w:r w:rsidR="7CF1C2F5" w:rsidRPr="005A2A4C">
        <w:rPr>
          <w:rFonts w:eastAsia="Gotham Book" w:cs="Gotham Book"/>
        </w:rPr>
        <w:t>animal</w:t>
      </w:r>
      <w:r w:rsidR="137C3D2C" w:rsidRPr="005A2A4C">
        <w:rPr>
          <w:rFonts w:eastAsia="Gotham Book" w:cs="Gotham Book"/>
        </w:rPr>
        <w:t xml:space="preserve"> studies</w:t>
      </w:r>
      <w:r w:rsidR="39AD3B37" w:rsidRPr="005A2A4C">
        <w:rPr>
          <w:rFonts w:eastAsia="Gotham Book" w:cs="Gotham Book"/>
        </w:rPr>
        <w:t>,</w:t>
      </w:r>
      <w:r w:rsidRPr="005A2A4C">
        <w:rPr>
          <w:rFonts w:eastAsia="Gotham Book" w:cs="Gotham Book"/>
        </w:rPr>
        <w:t xml:space="preserve"> is oxidative stress resulting in changes in red blood cells</w:t>
      </w:r>
      <w:r w:rsidR="2C393237" w:rsidRPr="005A2A4C">
        <w:rPr>
          <w:rFonts w:eastAsia="Gotham Book" w:cs="Gotham Book"/>
        </w:rPr>
        <w:t xml:space="preserve">, </w:t>
      </w:r>
      <w:r w:rsidR="137C3D2C" w:rsidRPr="005A2A4C">
        <w:rPr>
          <w:rFonts w:eastAsia="Gotham Book" w:cs="Gotham Book"/>
        </w:rPr>
        <w:t>including</w:t>
      </w:r>
      <w:r w:rsidR="79E789C9" w:rsidRPr="005A2A4C">
        <w:rPr>
          <w:rFonts w:eastAsia="Gotham Book" w:cs="Gotham Book"/>
        </w:rPr>
        <w:t xml:space="preserve"> some studies</w:t>
      </w:r>
      <w:r w:rsidR="7278C0F8" w:rsidRPr="005A2A4C">
        <w:rPr>
          <w:rFonts w:eastAsia="Gotham Book" w:cs="Gotham Book"/>
        </w:rPr>
        <w:t xml:space="preserve"> indicating </w:t>
      </w:r>
      <w:r w:rsidR="277BCFAD" w:rsidRPr="005A2A4C">
        <w:rPr>
          <w:rFonts w:eastAsia="Gotham Book" w:cs="Gotham Book"/>
        </w:rPr>
        <w:t xml:space="preserve">specific </w:t>
      </w:r>
      <w:r w:rsidR="39B22725" w:rsidRPr="005A2A4C">
        <w:rPr>
          <w:rFonts w:eastAsia="Gotham Book" w:cs="Gotham Book"/>
        </w:rPr>
        <w:t xml:space="preserve">damage to </w:t>
      </w:r>
      <w:r w:rsidR="7278C0F8" w:rsidRPr="005A2A4C">
        <w:rPr>
          <w:rFonts w:eastAsia="Gotham Book" w:cs="Gotham Book"/>
        </w:rPr>
        <w:t>the</w:t>
      </w:r>
      <w:r w:rsidR="17038612" w:rsidRPr="005A2A4C">
        <w:rPr>
          <w:rFonts w:eastAsia="Gotham Book" w:cs="Gotham Book"/>
        </w:rPr>
        <w:t xml:space="preserve"> membrane of the</w:t>
      </w:r>
      <w:r w:rsidR="7278C0F8" w:rsidRPr="005A2A4C">
        <w:rPr>
          <w:rFonts w:eastAsia="Gotham Book" w:cs="Gotham Book"/>
        </w:rPr>
        <w:t xml:space="preserve"> </w:t>
      </w:r>
      <w:r w:rsidR="39B22725" w:rsidRPr="005A2A4C">
        <w:rPr>
          <w:rFonts w:eastAsia="Gotham Book" w:cs="Gotham Book"/>
        </w:rPr>
        <w:t>red blood cell</w:t>
      </w:r>
      <w:r w:rsidR="38A8663A" w:rsidRPr="005A2A4C">
        <w:rPr>
          <w:rFonts w:eastAsia="Gotham Book" w:cs="Gotham Book"/>
        </w:rPr>
        <w:t>s</w:t>
      </w:r>
      <w:r w:rsidR="17038612" w:rsidRPr="005A2A4C">
        <w:rPr>
          <w:rFonts w:eastAsia="Gotham Book" w:cs="Gotham Book"/>
        </w:rPr>
        <w:t xml:space="preserve"> (WHO 2016)</w:t>
      </w:r>
      <w:r w:rsidRPr="005A2A4C">
        <w:rPr>
          <w:rFonts w:eastAsia="Gotham Book" w:cs="Gotham Book"/>
        </w:rPr>
        <w:t xml:space="preserve">. </w:t>
      </w:r>
    </w:p>
    <w:p w14:paraId="4F2673E3" w14:textId="0B68D779" w:rsidR="00A427A3" w:rsidRDefault="7DD6F05F" w:rsidP="04B4CF26">
      <w:r>
        <w:t>A</w:t>
      </w:r>
      <w:r w:rsidR="276E9FEA">
        <w:t xml:space="preserve"> two-generation study</w:t>
      </w:r>
      <w:r w:rsidR="6528BF73">
        <w:t xml:space="preserve"> </w:t>
      </w:r>
      <w:r w:rsidR="697DC8A3">
        <w:t>of</w:t>
      </w:r>
      <w:r w:rsidR="6528BF73">
        <w:t xml:space="preserve"> rats exposed to chlorite</w:t>
      </w:r>
      <w:r w:rsidR="7AD916CD">
        <w:t xml:space="preserve"> found </w:t>
      </w:r>
      <w:r>
        <w:t xml:space="preserve">that </w:t>
      </w:r>
      <w:r w:rsidR="3EF7A37C">
        <w:t>the offspring in these</w:t>
      </w:r>
      <w:r w:rsidR="3A787FEB">
        <w:t xml:space="preserve"> groups had reduced response</w:t>
      </w:r>
      <w:r w:rsidR="0F71E1BB">
        <w:t>s</w:t>
      </w:r>
      <w:r w:rsidR="3A787FEB">
        <w:t xml:space="preserve"> to auditory startle stimuli</w:t>
      </w:r>
      <w:r w:rsidR="5EE36F36">
        <w:t xml:space="preserve"> and altered liver weights</w:t>
      </w:r>
      <w:r w:rsidR="1342B526">
        <w:t xml:space="preserve"> (CMA 1997; TERA 1998)</w:t>
      </w:r>
      <w:r w:rsidR="5EE36F36">
        <w:t xml:space="preserve">. </w:t>
      </w:r>
      <w:r w:rsidR="64A44780">
        <w:t>The</w:t>
      </w:r>
      <w:r w:rsidR="4128BE0B">
        <w:t>se</w:t>
      </w:r>
      <w:r w:rsidR="64A44780">
        <w:t xml:space="preserve"> </w:t>
      </w:r>
      <w:r w:rsidR="52B61957">
        <w:t>findings</w:t>
      </w:r>
      <w:r w:rsidR="64A44780">
        <w:t xml:space="preserve"> </w:t>
      </w:r>
      <w:r w:rsidR="682A932D">
        <w:t>were considered to be an appropriate point of departure to derive a health-based guideline value for chlorite in Australian drinkin</w:t>
      </w:r>
      <w:r w:rsidR="6A49D686">
        <w:t>g water.</w:t>
      </w:r>
      <w:r w:rsidR="64A44780">
        <w:t xml:space="preserve"> </w:t>
      </w:r>
      <w:r w:rsidR="5EE36F36">
        <w:t xml:space="preserve">Other effects seen at higher doses of </w:t>
      </w:r>
      <w:r w:rsidR="512E1A0E">
        <w:t>chlorite (70 and 300 mg/L)</w:t>
      </w:r>
      <w:r w:rsidR="268A943A">
        <w:t xml:space="preserve"> included lower body weight</w:t>
      </w:r>
      <w:r w:rsidR="0F71E1BB">
        <w:t>, reduced survival of offspring and lower red blood cell counts (CMA 1997).</w:t>
      </w:r>
      <w:r w:rsidR="5A34128F">
        <w:t xml:space="preserve"> </w:t>
      </w:r>
    </w:p>
    <w:p w14:paraId="2A92E550" w14:textId="548CF294" w:rsidR="00251BE7" w:rsidRPr="005A2A4C" w:rsidRDefault="00251BE7" w:rsidP="00190E19">
      <w:pPr>
        <w:pStyle w:val="Heading3"/>
      </w:pPr>
      <w:r w:rsidRPr="005A2A4C">
        <w:t>Chlorate</w:t>
      </w:r>
    </w:p>
    <w:p w14:paraId="7A8D2DDD" w14:textId="4DB2F40D" w:rsidR="00081FAF" w:rsidRDefault="0030039C" w:rsidP="00A716B8">
      <w:r>
        <w:t>P</w:t>
      </w:r>
      <w:r w:rsidR="008409D5">
        <w:t>oisoning in humans resulting from oral exposure to high</w:t>
      </w:r>
      <w:r>
        <w:t xml:space="preserve"> toxic</w:t>
      </w:r>
      <w:r w:rsidR="008409D5">
        <w:t xml:space="preserve"> doses </w:t>
      </w:r>
      <w:r>
        <w:t xml:space="preserve">of chlorate </w:t>
      </w:r>
      <w:r w:rsidR="00D51AEB">
        <w:t>(</w:t>
      </w:r>
      <w:r w:rsidR="42BC8E08">
        <w:t>up</w:t>
      </w:r>
      <w:r w:rsidR="00D51AEB">
        <w:t xml:space="preserve">wards of 11-23 </w:t>
      </w:r>
      <w:r w:rsidR="00923F43">
        <w:t>mg</w:t>
      </w:r>
      <w:r w:rsidR="00251BE7">
        <w:t xml:space="preserve"> of chlorate per k</w:t>
      </w:r>
      <w:r>
        <w:t>ilogram</w:t>
      </w:r>
      <w:r w:rsidR="00251BE7">
        <w:t xml:space="preserve"> body weight [</w:t>
      </w:r>
      <w:r w:rsidR="00D51AEB">
        <w:t>mg chlorate/kg bw</w:t>
      </w:r>
      <w:r w:rsidR="00251BE7">
        <w:t>]</w:t>
      </w:r>
      <w:r w:rsidR="005A736C">
        <w:t xml:space="preserve">) </w:t>
      </w:r>
      <w:r w:rsidR="008409D5">
        <w:t xml:space="preserve">is characterised by </w:t>
      </w:r>
      <w:r w:rsidR="00A9230A">
        <w:t>haematological</w:t>
      </w:r>
      <w:r w:rsidR="00E03AD0">
        <w:t xml:space="preserve"> and </w:t>
      </w:r>
      <w:r w:rsidR="00F74FF6">
        <w:t xml:space="preserve">renal </w:t>
      </w:r>
      <w:r w:rsidR="00A9230A">
        <w:t>toxicity</w:t>
      </w:r>
      <w:r w:rsidR="00716DCF">
        <w:t xml:space="preserve">. The formation of methaemoglobin is a prominent adverse effect, </w:t>
      </w:r>
      <w:r w:rsidR="00005F10">
        <w:t xml:space="preserve">and </w:t>
      </w:r>
      <w:r w:rsidR="00716DCF">
        <w:t xml:space="preserve">individuals with pre-existing blood conditions or those with kidney disease </w:t>
      </w:r>
      <w:r w:rsidR="001E19C4">
        <w:t xml:space="preserve">are </w:t>
      </w:r>
      <w:r w:rsidR="00175BCA">
        <w:t>particularly sensitive</w:t>
      </w:r>
      <w:r w:rsidR="005A736C">
        <w:t xml:space="preserve"> (EFSA 2015).</w:t>
      </w:r>
    </w:p>
    <w:p w14:paraId="1923C7CF" w14:textId="035D25BE" w:rsidR="00025FE2" w:rsidRDefault="00025FE2" w:rsidP="00A716B8">
      <w:r>
        <w:t xml:space="preserve">Like perchlorate, chlorate is </w:t>
      </w:r>
      <w:r w:rsidR="460C8486">
        <w:t>proposed to</w:t>
      </w:r>
      <w:r>
        <w:t xml:space="preserve"> competitively inhibit iodine uptake in the thyroid</w:t>
      </w:r>
      <w:r w:rsidR="00917864">
        <w:t xml:space="preserve">. </w:t>
      </w:r>
      <w:r>
        <w:t>Iodine uptake in the thyroid is a key step in the synthesis of thyroid hormones and its inhibition may result in the disruption of the thyroid hormone synthesis leading to the development of hypothyroid symptoms.</w:t>
      </w:r>
      <w:r w:rsidR="00917864">
        <w:t xml:space="preserve"> However, no human studies on the inhibition of iodine uptake by chlorate exist. </w:t>
      </w:r>
      <w:r w:rsidR="000B481B">
        <w:t xml:space="preserve">These assumptions are made due to the chemical similarity and mode of action of </w:t>
      </w:r>
      <w:r w:rsidR="00FA2AE2">
        <w:t>perchlorate</w:t>
      </w:r>
      <w:r w:rsidR="16A44AA1">
        <w:t xml:space="preserve"> and chlorate</w:t>
      </w:r>
      <w:r w:rsidR="000B481B">
        <w:t xml:space="preserve">, </w:t>
      </w:r>
      <w:r w:rsidR="00FA2AE2">
        <w:t xml:space="preserve">and </w:t>
      </w:r>
      <w:r w:rsidR="000B481B">
        <w:t xml:space="preserve">that </w:t>
      </w:r>
      <w:r w:rsidR="00FA2AE2">
        <w:t>there are several observations in humans on the effects of exposure to perchlorate</w:t>
      </w:r>
      <w:r w:rsidR="001E3DD4">
        <w:t xml:space="preserve"> (EFSA 2015).</w:t>
      </w:r>
    </w:p>
    <w:p w14:paraId="12319836" w14:textId="235DA415" w:rsidR="00582DE3" w:rsidRDefault="00ED160D" w:rsidP="5E47CCDB">
      <w:pPr>
        <w:rPr>
          <w:highlight w:val="yellow"/>
        </w:rPr>
      </w:pPr>
      <w:r>
        <w:t>A h</w:t>
      </w:r>
      <w:r w:rsidR="00CE0E1A">
        <w:t>uman volunteer stud</w:t>
      </w:r>
      <w:r>
        <w:t xml:space="preserve">y </w:t>
      </w:r>
      <w:r w:rsidR="00CE0E1A">
        <w:t>lasting</w:t>
      </w:r>
      <w:r>
        <w:t xml:space="preserve"> </w:t>
      </w:r>
      <w:r w:rsidR="00C40CFA">
        <w:t xml:space="preserve">12 weeks showed no clear treatment-related effects </w:t>
      </w:r>
      <w:r w:rsidR="00561A15">
        <w:t xml:space="preserve">after </w:t>
      </w:r>
      <w:r w:rsidR="00255920">
        <w:t xml:space="preserve">daily ingestion of </w:t>
      </w:r>
      <w:r w:rsidR="00304E66">
        <w:t>500 m</w:t>
      </w:r>
      <w:r w:rsidR="00546AF6">
        <w:t>L</w:t>
      </w:r>
      <w:r w:rsidR="003B7149">
        <w:t xml:space="preserve"> of </w:t>
      </w:r>
      <w:r w:rsidR="00304E66">
        <w:t xml:space="preserve">water containing a concentration of </w:t>
      </w:r>
      <w:r w:rsidR="00E56673">
        <w:t xml:space="preserve">5 </w:t>
      </w:r>
      <w:r w:rsidR="00DA5A76">
        <w:t xml:space="preserve">mg/L </w:t>
      </w:r>
      <w:r w:rsidR="1575F678">
        <w:t xml:space="preserve">of </w:t>
      </w:r>
      <w:r w:rsidR="00DA5A76">
        <w:t xml:space="preserve">sodium chlorate </w:t>
      </w:r>
      <w:r w:rsidR="0B68ED03">
        <w:t>equivalent to</w:t>
      </w:r>
      <w:r w:rsidR="00DA5A76">
        <w:t xml:space="preserve"> </w:t>
      </w:r>
      <w:r w:rsidR="00CE0D30">
        <w:t>0.036 mg</w:t>
      </w:r>
      <w:r w:rsidR="00DA5A76">
        <w:t xml:space="preserve"> chlorate</w:t>
      </w:r>
      <w:r w:rsidR="00CE0D30">
        <w:t>/kg bw</w:t>
      </w:r>
      <w:r w:rsidR="3334F3C9">
        <w:t xml:space="preserve"> per day</w:t>
      </w:r>
      <w:r w:rsidR="00AD6DB9">
        <w:t xml:space="preserve"> (/day)</w:t>
      </w:r>
      <w:r w:rsidR="004B75EA">
        <w:t xml:space="preserve"> </w:t>
      </w:r>
      <w:r w:rsidR="00ED7113">
        <w:t>(</w:t>
      </w:r>
      <w:r w:rsidR="00753FC6">
        <w:t>Lubbers et al.</w:t>
      </w:r>
      <w:r w:rsidR="003B7149">
        <w:t xml:space="preserve"> </w:t>
      </w:r>
      <w:r w:rsidR="00753FC6">
        <w:t>1981</w:t>
      </w:r>
      <w:r w:rsidR="00F21037">
        <w:t>).</w:t>
      </w:r>
    </w:p>
    <w:p w14:paraId="63B485AC" w14:textId="5A9CA9C5" w:rsidR="00D64C6D" w:rsidRDefault="00507EA8" w:rsidP="008D1623">
      <w:r>
        <w:t>E</w:t>
      </w:r>
      <w:r w:rsidR="002F6A31">
        <w:t xml:space="preserve">xperimental animal </w:t>
      </w:r>
      <w:r w:rsidR="003865DB">
        <w:t xml:space="preserve">studies </w:t>
      </w:r>
      <w:r w:rsidR="00D1699E">
        <w:t>that assess</w:t>
      </w:r>
      <w:r w:rsidR="003865DB">
        <w:t xml:space="preserve"> the effects of </w:t>
      </w:r>
      <w:r w:rsidR="002F6A31">
        <w:t xml:space="preserve">subchronic </w:t>
      </w:r>
      <w:r w:rsidR="00C67674">
        <w:t xml:space="preserve">or </w:t>
      </w:r>
      <w:r w:rsidR="003865DB">
        <w:t>c</w:t>
      </w:r>
      <w:r w:rsidR="00764DC5">
        <w:t>hronic exposure to</w:t>
      </w:r>
      <w:r w:rsidR="0031534E">
        <w:t xml:space="preserve"> </w:t>
      </w:r>
      <w:r w:rsidR="00764DC5">
        <w:t>chlorate</w:t>
      </w:r>
      <w:r w:rsidR="00D64C6D">
        <w:t xml:space="preserve"> show the most </w:t>
      </w:r>
      <w:r w:rsidR="0025445B">
        <w:t xml:space="preserve">sensitive </w:t>
      </w:r>
      <w:r w:rsidR="00C67674">
        <w:t xml:space="preserve">effects </w:t>
      </w:r>
      <w:r w:rsidR="0025445B">
        <w:t xml:space="preserve">take place upon </w:t>
      </w:r>
      <w:r w:rsidR="00FA2946">
        <w:t>th</w:t>
      </w:r>
      <w:r w:rsidR="000E0F7A">
        <w:t>e thyroid</w:t>
      </w:r>
      <w:r w:rsidR="00FA2946">
        <w:t>.</w:t>
      </w:r>
    </w:p>
    <w:p w14:paraId="7F7EA2A2" w14:textId="69578FC8" w:rsidR="00BB73FA" w:rsidRDefault="00BB73FA" w:rsidP="008D1623">
      <w:r>
        <w:t xml:space="preserve">In a 90-day study in </w:t>
      </w:r>
      <w:r w:rsidR="00B11062">
        <w:t>rats</w:t>
      </w:r>
      <w:r w:rsidR="00FF11B8">
        <w:t xml:space="preserve"> </w:t>
      </w:r>
      <w:r w:rsidR="0036319C">
        <w:t>(</w:t>
      </w:r>
      <w:r w:rsidR="00485FCB">
        <w:t>McCauley et al. 1995</w:t>
      </w:r>
      <w:r w:rsidR="0036319C">
        <w:t>)</w:t>
      </w:r>
      <w:r w:rsidR="10CD38C1">
        <w:t>,</w:t>
      </w:r>
      <w:r w:rsidR="00485FCB">
        <w:t xml:space="preserve"> </w:t>
      </w:r>
      <w:r w:rsidR="0091546B">
        <w:t xml:space="preserve">pituitary lesions (vacuolisation in the cytoplasm of the pars distalis) and thyroid gland colloid depletion were observed in both the mid- and high-dose </w:t>
      </w:r>
      <w:r w:rsidR="300CEF7F">
        <w:t xml:space="preserve">chlorate </w:t>
      </w:r>
      <w:r w:rsidR="0091546B">
        <w:t xml:space="preserve">groups of both sexes. A </w:t>
      </w:r>
      <w:r w:rsidR="00860427">
        <w:t>no-observed-adverse-effect level (</w:t>
      </w:r>
      <w:r w:rsidR="0091546B">
        <w:t>NOAEL</w:t>
      </w:r>
      <w:r w:rsidR="00860427">
        <w:t>)</w:t>
      </w:r>
      <w:r w:rsidR="0091546B">
        <w:t xml:space="preserve"> of 30 mg</w:t>
      </w:r>
      <w:r w:rsidR="7CFC7AAD">
        <w:t xml:space="preserve"> chlorate</w:t>
      </w:r>
      <w:r w:rsidR="0091546B">
        <w:t>/kg bw/day was identified</w:t>
      </w:r>
      <w:r w:rsidR="002E2399">
        <w:t xml:space="preserve"> based on thyroid gland colloid depletion at the next higher dose of 100 mg/kg bw per day</w:t>
      </w:r>
      <w:r w:rsidR="0091546B">
        <w:t xml:space="preserve"> (McCauley et al. 1995).</w:t>
      </w:r>
    </w:p>
    <w:p w14:paraId="4078BACF" w14:textId="31700CC3" w:rsidR="00764DC5" w:rsidRDefault="001311B9" w:rsidP="008D1623">
      <w:r>
        <w:t>In a</w:t>
      </w:r>
      <w:r w:rsidR="00671311">
        <w:t xml:space="preserve"> </w:t>
      </w:r>
      <w:r>
        <w:t>2-year carcinogenicity</w:t>
      </w:r>
      <w:r w:rsidR="00C52938">
        <w:t xml:space="preserve"> study in rats</w:t>
      </w:r>
      <w:r w:rsidR="00670FC2">
        <w:t xml:space="preserve"> </w:t>
      </w:r>
      <w:r>
        <w:t>and mice</w:t>
      </w:r>
      <w:r w:rsidR="00C52938">
        <w:t xml:space="preserve"> </w:t>
      </w:r>
      <w:r w:rsidR="00F05568">
        <w:t>(</w:t>
      </w:r>
      <w:r w:rsidR="00C52938">
        <w:t>NTP 2005</w:t>
      </w:r>
      <w:r w:rsidR="00F05568">
        <w:t>)</w:t>
      </w:r>
      <w:r w:rsidR="2C0E2C33">
        <w:t>,</w:t>
      </w:r>
      <w:r w:rsidR="00420DA5">
        <w:t xml:space="preserve"> </w:t>
      </w:r>
      <w:r w:rsidR="00C73861">
        <w:t xml:space="preserve">incidences of minimal to mild </w:t>
      </w:r>
      <w:r w:rsidR="008D1623">
        <w:t xml:space="preserve">thyroid </w:t>
      </w:r>
      <w:r w:rsidR="00C73861">
        <w:t xml:space="preserve">gland </w:t>
      </w:r>
      <w:r w:rsidR="008D1623">
        <w:t xml:space="preserve">follicular cell hypertrophy </w:t>
      </w:r>
      <w:r w:rsidR="00E122AB">
        <w:t>were</w:t>
      </w:r>
      <w:r w:rsidR="00C73861">
        <w:t xml:space="preserve"> significantly </w:t>
      </w:r>
      <w:r w:rsidR="00E122AB">
        <w:t xml:space="preserve">increased in male and female rats exposed to 500 mg sodium chlorate/L or greater. </w:t>
      </w:r>
      <w:r w:rsidR="00B812C6">
        <w:t>H</w:t>
      </w:r>
      <w:r w:rsidR="008D1623">
        <w:t>yperplasia of the bone marrow in rats and hyperplasia of the bone marrow and granulosa cell hyperplasia of the ovary in mice</w:t>
      </w:r>
      <w:r w:rsidR="00FA2946">
        <w:t xml:space="preserve"> were </w:t>
      </w:r>
      <w:r w:rsidR="00B812C6">
        <w:t xml:space="preserve">also </w:t>
      </w:r>
      <w:r w:rsidR="00FA2946">
        <w:t>observed</w:t>
      </w:r>
      <w:r w:rsidR="00F05FE7">
        <w:t>.</w:t>
      </w:r>
      <w:r w:rsidR="00D916AE">
        <w:t xml:space="preserve"> </w:t>
      </w:r>
      <w:r w:rsidR="004D05ED">
        <w:t>The study concluded that there was some evidence of carcinogenic activity</w:t>
      </w:r>
      <w:r w:rsidR="009C12BD">
        <w:t xml:space="preserve"> in male and female rats</w:t>
      </w:r>
      <w:r w:rsidR="00291849">
        <w:t xml:space="preserve"> based on increased incidences of thyroid gland neoplasms</w:t>
      </w:r>
      <w:r w:rsidR="009C12BD">
        <w:t>, equivocal evidence of carcinogenic activity in female mice</w:t>
      </w:r>
      <w:r w:rsidR="00AE04F1">
        <w:t xml:space="preserve"> based on marginally increased incidences of pancreatic islet neoplasms</w:t>
      </w:r>
      <w:r w:rsidR="00AB2121">
        <w:t>, and no evidence of carcinogenic activity in male mice</w:t>
      </w:r>
      <w:r w:rsidR="003D0B38">
        <w:t xml:space="preserve"> (NTP 2005)</w:t>
      </w:r>
      <w:r w:rsidR="00AB2121">
        <w:t>.</w:t>
      </w:r>
      <w:r w:rsidR="00994FE9">
        <w:t xml:space="preserve"> IARC has not classified </w:t>
      </w:r>
      <w:r w:rsidR="00871776">
        <w:t xml:space="preserve">the </w:t>
      </w:r>
      <w:r w:rsidR="00886E46">
        <w:t>carcinogenicity</w:t>
      </w:r>
      <w:r w:rsidR="00871776">
        <w:t xml:space="preserve"> of chlorate</w:t>
      </w:r>
      <w:r w:rsidR="00B24CC8">
        <w:t>.</w:t>
      </w:r>
    </w:p>
    <w:p w14:paraId="72DCF009" w14:textId="12ED42D2" w:rsidR="00BF205E" w:rsidRPr="005A2A4C" w:rsidRDefault="00701F23" w:rsidP="31CC1324">
      <w:pPr>
        <w:rPr>
          <w:rFonts w:eastAsia="Gotham Book" w:cs="Gotham Book"/>
        </w:rPr>
      </w:pPr>
      <w:r w:rsidRPr="005A2A4C">
        <w:rPr>
          <w:rFonts w:eastAsia="Gotham Book" w:cs="Gotham Book"/>
        </w:rPr>
        <w:lastRenderedPageBreak/>
        <w:t>Recent assessments of chlorate in drinking water by t</w:t>
      </w:r>
      <w:r w:rsidR="00F642A9" w:rsidRPr="005A2A4C">
        <w:rPr>
          <w:rFonts w:eastAsia="Gotham Book" w:cs="Gotham Book"/>
        </w:rPr>
        <w:t xml:space="preserve">he </w:t>
      </w:r>
      <w:r w:rsidR="007E1D30" w:rsidRPr="005A2A4C">
        <w:rPr>
          <w:rFonts w:eastAsia="Gotham Book" w:cs="Gotham Book"/>
        </w:rPr>
        <w:t xml:space="preserve">US EPA and WHO </w:t>
      </w:r>
      <w:r w:rsidR="00F642A9" w:rsidRPr="005A2A4C">
        <w:rPr>
          <w:rFonts w:eastAsia="Gotham Book" w:cs="Gotham Book"/>
        </w:rPr>
        <w:t>identif</w:t>
      </w:r>
      <w:r w:rsidR="00F05568" w:rsidRPr="005A2A4C">
        <w:rPr>
          <w:rFonts w:eastAsia="Gotham Book" w:cs="Gotham Book"/>
        </w:rPr>
        <w:t>ied</w:t>
      </w:r>
      <w:r w:rsidRPr="005A2A4C">
        <w:rPr>
          <w:rFonts w:eastAsia="Gotham Book" w:cs="Gotham Book"/>
        </w:rPr>
        <w:t xml:space="preserve"> </w:t>
      </w:r>
      <w:r w:rsidR="00A87D4D" w:rsidRPr="005A2A4C">
        <w:rPr>
          <w:rFonts w:eastAsia="Gotham Book" w:cs="Gotham Book"/>
        </w:rPr>
        <w:t xml:space="preserve">NTP </w:t>
      </w:r>
      <w:r w:rsidR="00F05568" w:rsidRPr="005A2A4C">
        <w:rPr>
          <w:rFonts w:eastAsia="Gotham Book" w:cs="Gotham Book"/>
        </w:rPr>
        <w:t>(</w:t>
      </w:r>
      <w:r w:rsidR="00A87D4D" w:rsidRPr="005A2A4C">
        <w:rPr>
          <w:rFonts w:eastAsia="Gotham Book" w:cs="Gotham Book"/>
        </w:rPr>
        <w:t>2005</w:t>
      </w:r>
      <w:r w:rsidR="00F05568" w:rsidRPr="005A2A4C">
        <w:rPr>
          <w:rFonts w:eastAsia="Gotham Book" w:cs="Gotham Book"/>
        </w:rPr>
        <w:t>)</w:t>
      </w:r>
      <w:r w:rsidR="00342051" w:rsidRPr="005A2A4C">
        <w:rPr>
          <w:rFonts w:eastAsia="Gotham Book" w:cs="Gotham Book"/>
        </w:rPr>
        <w:t xml:space="preserve"> </w:t>
      </w:r>
      <w:r w:rsidR="00F642A9" w:rsidRPr="005A2A4C">
        <w:rPr>
          <w:rFonts w:eastAsia="Gotham Book" w:cs="Gotham Book"/>
        </w:rPr>
        <w:t xml:space="preserve">as the </w:t>
      </w:r>
      <w:r w:rsidR="003D6C9E" w:rsidRPr="005A2A4C">
        <w:rPr>
          <w:rFonts w:eastAsia="Gotham Book" w:cs="Gotham Book"/>
        </w:rPr>
        <w:t xml:space="preserve">best available </w:t>
      </w:r>
      <w:r w:rsidR="00BA35CD" w:rsidRPr="005A2A4C">
        <w:rPr>
          <w:rFonts w:eastAsia="Gotham Book" w:cs="Gotham Book"/>
        </w:rPr>
        <w:t xml:space="preserve">assessment </w:t>
      </w:r>
      <w:r w:rsidR="00A87D4D" w:rsidRPr="005A2A4C">
        <w:rPr>
          <w:rFonts w:eastAsia="Gotham Book" w:cs="Gotham Book"/>
        </w:rPr>
        <w:t xml:space="preserve">of </w:t>
      </w:r>
      <w:r w:rsidR="00ED69D4" w:rsidRPr="005A2A4C">
        <w:rPr>
          <w:rFonts w:eastAsia="Gotham Book" w:cs="Gotham Book"/>
        </w:rPr>
        <w:t>exposure</w:t>
      </w:r>
      <w:r w:rsidR="00CD1F4F" w:rsidRPr="005A2A4C">
        <w:rPr>
          <w:rFonts w:eastAsia="Gotham Book" w:cs="Gotham Book"/>
        </w:rPr>
        <w:t xml:space="preserve"> to chlorate</w:t>
      </w:r>
      <w:r w:rsidR="004C1CB7" w:rsidRPr="005A2A4C">
        <w:rPr>
          <w:rFonts w:eastAsia="Gotham Book" w:cs="Gotham Book"/>
        </w:rPr>
        <w:t xml:space="preserve"> </w:t>
      </w:r>
      <w:r w:rsidR="00A87D4D" w:rsidRPr="005A2A4C">
        <w:rPr>
          <w:rFonts w:eastAsia="Gotham Book" w:cs="Gotham Book"/>
        </w:rPr>
        <w:t>in drinking water</w:t>
      </w:r>
      <w:r w:rsidR="001C69FC" w:rsidRPr="005A2A4C">
        <w:rPr>
          <w:rFonts w:eastAsia="Gotham Book" w:cs="Gotham Book"/>
        </w:rPr>
        <w:t xml:space="preserve"> based on </w:t>
      </w:r>
      <w:r w:rsidR="00E63670" w:rsidRPr="005A2A4C">
        <w:rPr>
          <w:rFonts w:eastAsia="Gotham Book" w:cs="Gotham Book"/>
        </w:rPr>
        <w:t>experimental animal</w:t>
      </w:r>
      <w:r w:rsidR="001C69FC" w:rsidRPr="005A2A4C">
        <w:rPr>
          <w:rFonts w:eastAsia="Gotham Book" w:cs="Gotham Book"/>
        </w:rPr>
        <w:t xml:space="preserve"> data</w:t>
      </w:r>
      <w:r w:rsidR="10D9E043" w:rsidRPr="005A2A4C">
        <w:rPr>
          <w:rFonts w:eastAsia="Gotham Book" w:cs="Gotham Book"/>
        </w:rPr>
        <w:t xml:space="preserve"> of carcinogenicity</w:t>
      </w:r>
      <w:r w:rsidR="00AE5FBA" w:rsidRPr="005A2A4C">
        <w:rPr>
          <w:rFonts w:eastAsia="Gotham Book" w:cs="Gotham Book"/>
        </w:rPr>
        <w:t xml:space="preserve">. </w:t>
      </w:r>
      <w:r w:rsidR="0777F895" w:rsidRPr="005A2A4C">
        <w:rPr>
          <w:rFonts w:eastAsia="Gotham Book" w:cs="Gotham Book"/>
        </w:rPr>
        <w:t>B</w:t>
      </w:r>
      <w:r w:rsidR="001C69FC" w:rsidRPr="005A2A4C">
        <w:rPr>
          <w:rFonts w:eastAsia="Gotham Book" w:cs="Gotham Book"/>
        </w:rPr>
        <w:t>oth agencies</w:t>
      </w:r>
      <w:r w:rsidR="00774B1A" w:rsidRPr="005A2A4C">
        <w:rPr>
          <w:rFonts w:eastAsia="Gotham Book" w:cs="Gotham Book"/>
        </w:rPr>
        <w:t xml:space="preserve"> use</w:t>
      </w:r>
      <w:r w:rsidR="00CD1F4F" w:rsidRPr="005A2A4C">
        <w:rPr>
          <w:rFonts w:eastAsia="Gotham Book" w:cs="Gotham Book"/>
        </w:rPr>
        <w:t>d</w:t>
      </w:r>
      <w:r w:rsidR="00774B1A" w:rsidRPr="005A2A4C">
        <w:rPr>
          <w:rFonts w:eastAsia="Gotham Book" w:cs="Gotham Book"/>
        </w:rPr>
        <w:t xml:space="preserve"> benchmark dose modelling to determine </w:t>
      </w:r>
      <w:r w:rsidR="003962CE" w:rsidRPr="005A2A4C">
        <w:rPr>
          <w:rFonts w:eastAsia="Gotham Book" w:cs="Gotham Book"/>
        </w:rPr>
        <w:t>a</w:t>
      </w:r>
      <w:r w:rsidR="00ED69D4" w:rsidRPr="005A2A4C">
        <w:rPr>
          <w:rFonts w:eastAsia="Gotham Book" w:cs="Gotham Book"/>
        </w:rPr>
        <w:t xml:space="preserve"> critical endpoint for thyroid effects (US EPA 2006</w:t>
      </w:r>
      <w:r w:rsidR="007E1D30" w:rsidRPr="005A2A4C">
        <w:rPr>
          <w:rFonts w:eastAsia="Gotham Book" w:cs="Gotham Book"/>
        </w:rPr>
        <w:t>,</w:t>
      </w:r>
      <w:r w:rsidR="005029D5" w:rsidRPr="005A2A4C">
        <w:rPr>
          <w:rFonts w:eastAsia="Gotham Book" w:cs="Gotham Book"/>
        </w:rPr>
        <w:t xml:space="preserve"> 2016</w:t>
      </w:r>
      <w:r w:rsidR="00F05568" w:rsidRPr="005A2A4C">
        <w:rPr>
          <w:rFonts w:eastAsia="Gotham Book" w:cs="Gotham Book"/>
        </w:rPr>
        <w:t>;</w:t>
      </w:r>
      <w:r w:rsidR="007E1D30" w:rsidRPr="005A2A4C">
        <w:rPr>
          <w:rFonts w:eastAsia="Gotham Book" w:cs="Gotham Book"/>
        </w:rPr>
        <w:t xml:space="preserve"> WHO </w:t>
      </w:r>
      <w:r w:rsidR="007506DE" w:rsidRPr="005A2A4C">
        <w:rPr>
          <w:rFonts w:eastAsia="Gotham Book" w:cs="Gotham Book"/>
        </w:rPr>
        <w:t xml:space="preserve">2008, </w:t>
      </w:r>
      <w:r w:rsidR="007E1D30" w:rsidRPr="005A2A4C">
        <w:rPr>
          <w:rFonts w:eastAsia="Gotham Book" w:cs="Gotham Book"/>
        </w:rPr>
        <w:t>2016).</w:t>
      </w:r>
    </w:p>
    <w:p w14:paraId="2F2AD0FF" w14:textId="77777777" w:rsidR="003C0002" w:rsidRDefault="003C0002" w:rsidP="00A716B8"/>
    <w:p w14:paraId="3CA1710B" w14:textId="14FFAA09" w:rsidR="00A716B8" w:rsidRPr="00A716B8" w:rsidRDefault="00A716B8" w:rsidP="00190E19">
      <w:pPr>
        <w:pStyle w:val="Heading2"/>
      </w:pPr>
      <w:r w:rsidRPr="000516BE">
        <w:t>DERIVATION OF GUIDELINE</w:t>
      </w:r>
    </w:p>
    <w:p w14:paraId="6FF863A4" w14:textId="2E71C2B4" w:rsidR="00A71045" w:rsidRDefault="00AB59B0" w:rsidP="005E2EE4">
      <w:pPr>
        <w:pStyle w:val="ListParagraph"/>
        <w:numPr>
          <w:ilvl w:val="0"/>
          <w:numId w:val="27"/>
        </w:numPr>
      </w:pPr>
      <w:r w:rsidRPr="00AB59B0">
        <w:t xml:space="preserve">Chlorine dioxide: </w:t>
      </w:r>
    </w:p>
    <w:p w14:paraId="20BD887D" w14:textId="2D122565" w:rsidR="00984D44" w:rsidRDefault="72910F10" w:rsidP="04B4CF26">
      <w:r>
        <w:t>A health</w:t>
      </w:r>
      <w:r w:rsidR="1C589F43">
        <w:t>-</w:t>
      </w:r>
      <w:r>
        <w:t xml:space="preserve">based guideline value has not been established for chlorine dioxide because of its rapid hydrolysis to chlorite and chlorate. The guideline </w:t>
      </w:r>
      <w:r w:rsidR="190E622C">
        <w:t xml:space="preserve">values </w:t>
      </w:r>
      <w:r>
        <w:t xml:space="preserve">for chlorite </w:t>
      </w:r>
      <w:r w:rsidR="354331EC">
        <w:t xml:space="preserve">and chlorate are </w:t>
      </w:r>
      <w:r>
        <w:t>adequately protective for potential toxicity from chlorine dioxide (the NOAEL of 2.9 mg/kg bw/day used to derive the tolerable daily intake for chlorite is similar to the lowest NOAELs observed for effects of chlorine dioxide on neurobehavio</w:t>
      </w:r>
      <w:r w:rsidR="074DAB40">
        <w:t>u</w:t>
      </w:r>
      <w:r>
        <w:t xml:space="preserve">ral and neurological development and on thyroid hormone levels). The taste and odour threshold for chlorine dioxide </w:t>
      </w:r>
      <w:r w:rsidR="2EA6F936">
        <w:t xml:space="preserve">in water </w:t>
      </w:r>
      <w:r>
        <w:t>is 0.4 mg/L</w:t>
      </w:r>
      <w:r w:rsidR="69F303EC">
        <w:t xml:space="preserve"> (WHO 2022)</w:t>
      </w:r>
      <w:r>
        <w:t>.</w:t>
      </w:r>
    </w:p>
    <w:p w14:paraId="418B2D1C" w14:textId="77777777" w:rsidR="005E2EE4" w:rsidRDefault="005E2EE4" w:rsidP="00AB59B0"/>
    <w:p w14:paraId="2C57E41F" w14:textId="2B505372" w:rsidR="00AB59B0" w:rsidRDefault="72910F10" w:rsidP="04B4CF26">
      <w:pPr>
        <w:pStyle w:val="ListParagraph"/>
      </w:pPr>
      <w:r>
        <w:t>Chlorite:</w:t>
      </w:r>
    </w:p>
    <w:p w14:paraId="24881A0C" w14:textId="53F49D7D" w:rsidR="006B2C11" w:rsidRDefault="6650F51F" w:rsidP="006B2C11">
      <w:r>
        <w:t>The health-based guideline value of</w:t>
      </w:r>
      <w:r w:rsidR="118286E0">
        <w:t xml:space="preserve"> 0.8</w:t>
      </w:r>
      <w:r>
        <w:t xml:space="preserve"> </w:t>
      </w:r>
      <w:r w:rsidR="118286E0">
        <w:t xml:space="preserve">mg/L </w:t>
      </w:r>
      <w:r>
        <w:t xml:space="preserve">(rounded) for chlorite </w:t>
      </w:r>
      <w:r w:rsidR="00860427">
        <w:t xml:space="preserve">in drinking water </w:t>
      </w:r>
      <w:r>
        <w:t>was determined as follows:</w:t>
      </w:r>
    </w:p>
    <w:p w14:paraId="5E418C3F" w14:textId="77777777" w:rsidR="001C0307" w:rsidRDefault="001C0307" w:rsidP="008A6BE2"/>
    <w:p w14:paraId="17F9B71F" w14:textId="47A77E3B" w:rsidR="003D7CAD" w:rsidRDefault="003D7CAD" w:rsidP="003D7CAD">
      <w:pPr>
        <w:ind w:left="360"/>
      </w:pPr>
      <w:r w:rsidRPr="0051515E">
        <w:rPr>
          <w:noProof/>
          <w:color w:val="auto"/>
        </w:rPr>
        <mc:AlternateContent>
          <mc:Choice Requires="wps">
            <w:drawing>
              <wp:anchor distT="0" distB="0" distL="114300" distR="114300" simplePos="0" relativeHeight="251658240" behindDoc="0" locked="0" layoutInCell="1" allowOverlap="1" wp14:anchorId="3B69EE91" wp14:editId="69F1FE00">
                <wp:simplePos x="0" y="0"/>
                <wp:positionH relativeFrom="column">
                  <wp:posOffset>1186180</wp:posOffset>
                </wp:positionH>
                <wp:positionV relativeFrom="paragraph">
                  <wp:posOffset>249555</wp:posOffset>
                </wp:positionV>
                <wp:extent cx="2838450" cy="0"/>
                <wp:effectExtent l="0" t="0" r="0" b="0"/>
                <wp:wrapNone/>
                <wp:docPr id="1009407142" name="Straight Connector 1"/>
                <wp:cNvGraphicFramePr/>
                <a:graphic xmlns:a="http://schemas.openxmlformats.org/drawingml/2006/main">
                  <a:graphicData uri="http://schemas.microsoft.com/office/word/2010/wordprocessingShape">
                    <wps:wsp>
                      <wps:cNvCnPr/>
                      <wps:spPr>
                        <a:xfrm>
                          <a:off x="0" y="0"/>
                          <a:ext cx="2838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Straight Connector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93.4pt,19.65pt" to="316.9pt,19.65pt" w14:anchorId="16093E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Ab3mgEAAIgDAAAOAAAAZHJzL2Uyb0RvYy54bWysU8tu2zAQvAfIPxC815LdJjAEyzkkaC9F&#10;EjTJBzDU0iLKF5asJf99l7QtB0lQFEEuFB8zszu7q9XVaA3bAkbtXcvns5ozcNJ32m1a/vT4/cuS&#10;s5iE64TxDlq+g8iv1udnqyE0sPC9Nx0gIxEXmyG0vE8pNFUVZQ9WxJkP4OhRebQi0RE3VYdiIHVr&#10;qkVdX1aDxy6glxAj3d7sH/m66CsFMt0pFSEx03LKLZUVy/qc12q9Es0GRei1PKQhPpCFFdpR0Enq&#10;RiTB/qB+I2W1RB+9SjPpbeWV0hKKB3Izr1+5eehFgOKFihPDVKb4ebLydnvt7pHKMITYxHCP2cWo&#10;0OYv5cfGUqzdVCwYE5N0uVh+XX67oJrK41t1IgaM6Qd4y/Km5Ua77EM0YvszJgpG0COEDqfQZZd2&#10;BjLYuF+gmO4o2Lywy1TAtUG2FdTP7vc894+0CjJTlDZmItX/Jh2wmQZlUv6XOKFLRO/SRLTaeXwv&#10;ahqPqao9/uh67zXbfvbdrjSilIPaXZwdRjPP08tzoZ9+oPVfAAAA//8DAFBLAwQUAAYACAAAACEA&#10;abZjsNwAAAAJAQAADwAAAGRycy9kb3ducmV2LnhtbEyPQU+DQBCF7yb9D5sx6c0uSkIRWZpG7UkP&#10;iB48btkRSNlZwm4B/fWO8aDH9+blzffy3WJ7MeHoO0cKrjcRCKTamY4aBW+vh6sUhA+ajO4doYJP&#10;9LArVhe5zoyb6QWnKjSCS8hnWkEbwpBJ6esWrfYbNyDx7cONVgeWYyPNqGcut728iaJEWt0Rf2j1&#10;gPct1qfqbBVsH5+qcpgfnr9KuZVlObmQnt6VWl8u+zsQAZfwF4YffEaHgpmO7kzGi551mjB6UBDf&#10;xiA4kMQxG8dfQxa5/L+g+AYAAP//AwBQSwECLQAUAAYACAAAACEAtoM4kv4AAADhAQAAEwAAAAAA&#10;AAAAAAAAAAAAAAAAW0NvbnRlbnRfVHlwZXNdLnhtbFBLAQItABQABgAIAAAAIQA4/SH/1gAAAJQB&#10;AAALAAAAAAAAAAAAAAAAAC8BAABfcmVscy8ucmVsc1BLAQItABQABgAIAAAAIQCxlAb3mgEAAIgD&#10;AAAOAAAAAAAAAAAAAAAAAC4CAABkcnMvZTJvRG9jLnhtbFBLAQItABQABgAIAAAAIQBptmOw3AAA&#10;AAkBAAAPAAAAAAAAAAAAAAAAAPQDAABkcnMvZG93bnJldi54bWxQSwUGAAAAAAQABADzAAAA/QQA&#10;AAAA&#10;"/>
            </w:pict>
          </mc:Fallback>
        </mc:AlternateContent>
      </w:r>
      <w:r w:rsidR="118286E0">
        <w:t xml:space="preserve"> </w:t>
      </w:r>
      <w:r w:rsidR="118286E0" w:rsidRPr="009F1C30">
        <w:t>0.</w:t>
      </w:r>
      <w:r w:rsidR="118286E0">
        <w:t>8</w:t>
      </w:r>
      <w:r w:rsidR="118286E0" w:rsidRPr="009F1C30">
        <w:t xml:space="preserve"> mg/L = </w:t>
      </w:r>
      <w:r w:rsidR="306EBBAD">
        <w:t xml:space="preserve">   </w:t>
      </w:r>
      <w:r w:rsidR="118286E0" w:rsidRPr="009F1C30">
        <w:t xml:space="preserve"> </w:t>
      </w:r>
      <w:r w:rsidR="7664D085">
        <w:t xml:space="preserve">2.9 </w:t>
      </w:r>
      <w:r w:rsidR="118286E0" w:rsidRPr="009F1C30">
        <w:t xml:space="preserve">mg/kg </w:t>
      </w:r>
      <w:r w:rsidR="00BA6611">
        <w:t>bw</w:t>
      </w:r>
      <w:r w:rsidR="00AD6DB9">
        <w:t>/</w:t>
      </w:r>
      <w:r w:rsidR="118286E0" w:rsidRPr="009F1C30">
        <w:t>day x 70 kg x 0.</w:t>
      </w:r>
      <w:r w:rsidR="7664D085">
        <w:t>8</w:t>
      </w:r>
    </w:p>
    <w:p w14:paraId="61F2D1DD" w14:textId="4CDAB347" w:rsidR="003D7CAD" w:rsidRDefault="118286E0" w:rsidP="003D7CAD">
      <w:r>
        <w:t xml:space="preserve">                                                     2 L/day x 100</w:t>
      </w:r>
    </w:p>
    <w:p w14:paraId="3D5505BC" w14:textId="1843E3E9" w:rsidR="00A924C9" w:rsidRDefault="2DE28787" w:rsidP="00AB59B0">
      <w:r>
        <w:t>w</w:t>
      </w:r>
      <w:r w:rsidR="352BAB09">
        <w:t>here</w:t>
      </w:r>
    </w:p>
    <w:p w14:paraId="5BAFCD93" w14:textId="1CFE7241" w:rsidR="00A924C9" w:rsidRDefault="352BAB09" w:rsidP="440F1E5A">
      <w:pPr>
        <w:pStyle w:val="ListParagraph"/>
      </w:pPr>
      <w:r>
        <w:t xml:space="preserve">2.9 mg/kg </w:t>
      </w:r>
      <w:r w:rsidR="00194F3C">
        <w:t>bw</w:t>
      </w:r>
      <w:r w:rsidR="00AD6DB9">
        <w:t>/</w:t>
      </w:r>
      <w:r>
        <w:t>day is the no-effect level from a two-generation study using rats</w:t>
      </w:r>
      <w:r w:rsidR="4AD86E8E">
        <w:t xml:space="preserve"> based on lowered auditory startle amplitude and altered liver weights</w:t>
      </w:r>
      <w:r>
        <w:t xml:space="preserve"> (CMA 1997</w:t>
      </w:r>
      <w:r w:rsidR="16B12690">
        <w:t>;</w:t>
      </w:r>
      <w:r>
        <w:t xml:space="preserve"> TERA 1998).</w:t>
      </w:r>
    </w:p>
    <w:p w14:paraId="546547F7" w14:textId="25F3BF11" w:rsidR="00BB4D76" w:rsidRPr="00B67F36" w:rsidRDefault="00BB4D76" w:rsidP="00A924C9">
      <w:pPr>
        <w:pStyle w:val="ListParagraph"/>
        <w:numPr>
          <w:ilvl w:val="0"/>
          <w:numId w:val="24"/>
        </w:numPr>
      </w:pPr>
      <w:r w:rsidRPr="00B67F36">
        <w:t>70 kg is taken as the average weight of an adult</w:t>
      </w:r>
      <w:r w:rsidR="00801137" w:rsidRPr="00B67F36">
        <w:t>.</w:t>
      </w:r>
    </w:p>
    <w:p w14:paraId="2D2AE77C" w14:textId="77777777" w:rsidR="00A924C9" w:rsidRPr="00B67F36" w:rsidRDefault="00A924C9" w:rsidP="00A924C9">
      <w:pPr>
        <w:pStyle w:val="ListParagraph"/>
        <w:numPr>
          <w:ilvl w:val="0"/>
          <w:numId w:val="24"/>
        </w:numPr>
      </w:pPr>
      <w:r w:rsidRPr="00B67F36">
        <w:t>0.8 is the proportion of total daily intake attributable to the consumption of water, based on the occasional use of chlorite in the food industry.</w:t>
      </w:r>
    </w:p>
    <w:p w14:paraId="3D936A51" w14:textId="57D3271D" w:rsidR="00801137" w:rsidRPr="00B67F36" w:rsidRDefault="00801137" w:rsidP="00A924C9">
      <w:pPr>
        <w:pStyle w:val="ListParagraph"/>
        <w:numPr>
          <w:ilvl w:val="0"/>
          <w:numId w:val="24"/>
        </w:numPr>
      </w:pPr>
      <w:r w:rsidRPr="00B67F36">
        <w:t>2 L/day is the average amount of water consumed by an adult.</w:t>
      </w:r>
    </w:p>
    <w:p w14:paraId="0D131D2D" w14:textId="03CD1E65" w:rsidR="00090C08" w:rsidRPr="00B67F36" w:rsidRDefault="00A924C9" w:rsidP="5E47CCDB">
      <w:pPr>
        <w:pStyle w:val="ListParagraph"/>
      </w:pPr>
      <w:r w:rsidRPr="00B67F36">
        <w:t xml:space="preserve">100 is the </w:t>
      </w:r>
      <w:r w:rsidR="00801137" w:rsidRPr="00B67F36">
        <w:t xml:space="preserve">uncertainty factor </w:t>
      </w:r>
      <w:r w:rsidRPr="00B67F36">
        <w:t xml:space="preserve">applied </w:t>
      </w:r>
      <w:r w:rsidR="00DE5C3B" w:rsidRPr="00B67F36">
        <w:t>to the equivalent dose derived from an animal study</w:t>
      </w:r>
      <w:r w:rsidR="00651962" w:rsidRPr="00B67F36">
        <w:t>. The uncertainty factor incorporates a factor of 10 to accou</w:t>
      </w:r>
      <w:r w:rsidR="00F438CB" w:rsidRPr="00B67F36">
        <w:t>nt for the uncertainty of extrapolating from animals to humans and a factor of 10 to account for human variability.</w:t>
      </w:r>
    </w:p>
    <w:p w14:paraId="1C6DE4E1" w14:textId="53B2F5AC" w:rsidR="00A924C9" w:rsidRPr="00B67F36" w:rsidRDefault="00090C08" w:rsidP="00A924C9">
      <w:pPr>
        <w:pStyle w:val="ListParagraph"/>
        <w:numPr>
          <w:ilvl w:val="0"/>
          <w:numId w:val="24"/>
        </w:numPr>
      </w:pPr>
      <w:r w:rsidRPr="00B67F36">
        <w:t>The calculated value of 0.812 mg/L is rounded to a final health-based guideline value of 0.8 mg/L as per the rounding conventions described in Chapter 6</w:t>
      </w:r>
      <w:r w:rsidR="00A924C9" w:rsidRPr="00B67F36">
        <w:t xml:space="preserve">. </w:t>
      </w:r>
    </w:p>
    <w:p w14:paraId="48B3DABC" w14:textId="44130999" w:rsidR="00495C9A" w:rsidRDefault="00495C9A">
      <w:pPr>
        <w:spacing w:line="240" w:lineRule="atLeast"/>
      </w:pPr>
      <w:r>
        <w:br w:type="page"/>
      </w:r>
    </w:p>
    <w:p w14:paraId="133EE5CE" w14:textId="58ADF236" w:rsidR="00AB59B0" w:rsidRDefault="00A924C9" w:rsidP="005E2EE4">
      <w:pPr>
        <w:pStyle w:val="ListParagraph"/>
        <w:numPr>
          <w:ilvl w:val="0"/>
          <w:numId w:val="27"/>
        </w:numPr>
      </w:pPr>
      <w:r>
        <w:lastRenderedPageBreak/>
        <w:t>Chlorate</w:t>
      </w:r>
    </w:p>
    <w:p w14:paraId="734ED560" w14:textId="17375A00" w:rsidR="00F43C3C" w:rsidRDefault="00C66A0A" w:rsidP="00AB59B0">
      <w:r>
        <w:t xml:space="preserve">The health-based guideline value of 0.8 mg/L (rounded) for chlorate </w:t>
      </w:r>
      <w:r w:rsidR="00860427">
        <w:t>in drinking water</w:t>
      </w:r>
      <w:r w:rsidR="00D31E73">
        <w:t xml:space="preserve"> </w:t>
      </w:r>
      <w:r>
        <w:t>was determined as follows:</w:t>
      </w:r>
    </w:p>
    <w:p w14:paraId="0EB91259" w14:textId="03856DC7" w:rsidR="00F43C3C" w:rsidRDefault="00B24B06" w:rsidP="00B24B06">
      <w:pPr>
        <w:ind w:left="2" w:firstLine="1"/>
      </w:pPr>
      <w:r>
        <w:t xml:space="preserve">      </w:t>
      </w:r>
      <w:r w:rsidR="00F43C3C">
        <w:t>0.</w:t>
      </w:r>
      <w:r w:rsidR="00FC30C7">
        <w:t>8</w:t>
      </w:r>
      <w:r w:rsidR="00F43C3C">
        <w:t xml:space="preserve"> mg/L = </w:t>
      </w:r>
      <w:r w:rsidR="00786F94">
        <w:t>0.9</w:t>
      </w:r>
      <w:r w:rsidR="00B4186E">
        <w:t xml:space="preserve"> </w:t>
      </w:r>
      <w:r w:rsidR="00F43C3C">
        <w:t xml:space="preserve">mg/kg </w:t>
      </w:r>
      <w:r w:rsidR="00194F3C">
        <w:t>bw</w:t>
      </w:r>
      <w:r w:rsidR="00AD6DB9">
        <w:t>/</w:t>
      </w:r>
      <w:r w:rsidR="00F43C3C">
        <w:t>day x 70 kg x 0.8</w:t>
      </w:r>
    </w:p>
    <w:p w14:paraId="78DB4F95" w14:textId="1E8A8FE1" w:rsidR="00F43C3C" w:rsidRDefault="00B24B06" w:rsidP="00AB59B0">
      <w:r w:rsidRPr="0051515E">
        <w:rPr>
          <w:noProof/>
          <w:color w:val="auto"/>
        </w:rPr>
        <mc:AlternateContent>
          <mc:Choice Requires="wps">
            <w:drawing>
              <wp:anchor distT="0" distB="0" distL="114300" distR="114300" simplePos="0" relativeHeight="251658241" behindDoc="0" locked="0" layoutInCell="1" allowOverlap="1" wp14:anchorId="644AFA48" wp14:editId="1DFBC138">
                <wp:simplePos x="0" y="0"/>
                <wp:positionH relativeFrom="column">
                  <wp:posOffset>956310</wp:posOffset>
                </wp:positionH>
                <wp:positionV relativeFrom="paragraph">
                  <wp:posOffset>20320</wp:posOffset>
                </wp:positionV>
                <wp:extent cx="2838450" cy="0"/>
                <wp:effectExtent l="0" t="0" r="0" b="0"/>
                <wp:wrapNone/>
                <wp:docPr id="1926021846" name="Straight Connector 1"/>
                <wp:cNvGraphicFramePr/>
                <a:graphic xmlns:a="http://schemas.openxmlformats.org/drawingml/2006/main">
                  <a:graphicData uri="http://schemas.microsoft.com/office/word/2010/wordprocessingShape">
                    <wps:wsp>
                      <wps:cNvCnPr/>
                      <wps:spPr>
                        <a:xfrm>
                          <a:off x="0" y="0"/>
                          <a:ext cx="2838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line id="Straight Connector 1"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75.3pt,1.6pt" to="298.8pt,1.6pt" w14:anchorId="740E7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Ab3mgEAAIgDAAAOAAAAZHJzL2Uyb0RvYy54bWysU8tu2zAQvAfIPxC815LdJjAEyzkkaC9F&#10;EjTJBzDU0iLKF5asJf99l7QtB0lQFEEuFB8zszu7q9XVaA3bAkbtXcvns5ozcNJ32m1a/vT4/cuS&#10;s5iE64TxDlq+g8iv1udnqyE0sPC9Nx0gIxEXmyG0vE8pNFUVZQ9WxJkP4OhRebQi0RE3VYdiIHVr&#10;qkVdX1aDxy6glxAj3d7sH/m66CsFMt0pFSEx03LKLZUVy/qc12q9Es0GRei1PKQhPpCFFdpR0Enq&#10;RiTB/qB+I2W1RB+9SjPpbeWV0hKKB3Izr1+5eehFgOKFihPDVKb4ebLydnvt7pHKMITYxHCP2cWo&#10;0OYv5cfGUqzdVCwYE5N0uVh+XX67oJrK41t1IgaM6Qd4y/Km5Ua77EM0YvszJgpG0COEDqfQZZd2&#10;BjLYuF+gmO4o2Lywy1TAtUG2FdTP7vc894+0CjJTlDZmItX/Jh2wmQZlUv6XOKFLRO/SRLTaeXwv&#10;ahqPqao9/uh67zXbfvbdrjSilIPaXZwdRjPP08tzoZ9+oPVfAAAA//8DAFBLAwQUAAYACAAAACEA&#10;o+WrANsAAAAHAQAADwAAAGRycy9kb3ducmV2LnhtbEyOTU/DMBBE70j9D9ZW4kYditq0aZwK8XGC&#10;Q5py4OjGSxI1XkexmwR+PQsXOD7NaOal+8m2YsDeN44U3C4iEEilMw1VCt6OzzcbED5oMrp1hAo+&#10;0cM+m12lOjFupAMORagEj5BPtII6hC6R0pc1Wu0XrkPi7MP1VgfGvpKm1yOP21Yuo2gtrW6IH2rd&#10;4UON5bm4WAXx00uRd+Pj61cuY5nngwub87tS1/Ppfgci4BT+yvCjz+qQsdPJXch40TKvojVXFdwt&#10;QXC+2sbMp1+WWSr/+2ffAAAA//8DAFBLAQItABQABgAIAAAAIQC2gziS/gAAAOEBAAATAAAAAAAA&#10;AAAAAAAAAAAAAABbQ29udGVudF9UeXBlc10ueG1sUEsBAi0AFAAGAAgAAAAhADj9If/WAAAAlAEA&#10;AAsAAAAAAAAAAAAAAAAALwEAAF9yZWxzLy5yZWxzUEsBAi0AFAAGAAgAAAAhALGUBveaAQAAiAMA&#10;AA4AAAAAAAAAAAAAAAAALgIAAGRycy9lMm9Eb2MueG1sUEsBAi0AFAAGAAgAAAAhAKPlqwDbAAAA&#10;BwEAAA8AAAAAAAAAAAAAAAAA9AMAAGRycy9kb3ducmV2LnhtbFBLBQYAAAAABAAEAPMAAAD8BAAA&#10;AAA=&#10;"/>
            </w:pict>
          </mc:Fallback>
        </mc:AlternateContent>
      </w:r>
      <w:r>
        <w:t xml:space="preserve">                                        2 L/day x</w:t>
      </w:r>
      <w:r w:rsidR="00012E43">
        <w:t xml:space="preserve"> 30</w:t>
      </w:r>
    </w:p>
    <w:p w14:paraId="2D55B131" w14:textId="1473A204" w:rsidR="00A85DCD" w:rsidRDefault="00FB5ECE" w:rsidP="00AB59B0">
      <w:r>
        <w:t>w</w:t>
      </w:r>
      <w:r w:rsidR="00A85DCD">
        <w:t>here</w:t>
      </w:r>
    </w:p>
    <w:p w14:paraId="07F58343" w14:textId="156086B8" w:rsidR="00A85DCD" w:rsidRDefault="0080507E" w:rsidP="00BF6785">
      <w:pPr>
        <w:pStyle w:val="ListParagraph"/>
      </w:pPr>
      <w:r>
        <w:t>0.9 mg/kg bw</w:t>
      </w:r>
      <w:r w:rsidR="00AD6DB9">
        <w:t>/</w:t>
      </w:r>
      <w:r>
        <w:t xml:space="preserve">day is </w:t>
      </w:r>
      <w:r w:rsidR="00A85DCD">
        <w:t xml:space="preserve">the </w:t>
      </w:r>
      <w:r w:rsidR="000B4D98">
        <w:t xml:space="preserve">benchmark dose lower confidence limit </w:t>
      </w:r>
      <w:r w:rsidR="00F83170">
        <w:t>(</w:t>
      </w:r>
      <w:r w:rsidR="00E07603">
        <w:t>BMDL</w:t>
      </w:r>
      <w:r w:rsidR="00F83170">
        <w:t>)</w:t>
      </w:r>
      <w:r w:rsidR="00E07603">
        <w:t xml:space="preserve"> </w:t>
      </w:r>
      <w:r w:rsidR="00265A7F">
        <w:t xml:space="preserve">derived on the basis of </w:t>
      </w:r>
      <w:r w:rsidR="002322D9">
        <w:t>increased follicular cell hypertrophy</w:t>
      </w:r>
      <w:r w:rsidR="00265A7F">
        <w:t xml:space="preserve"> from a </w:t>
      </w:r>
      <w:r w:rsidR="00071728">
        <w:t>chronic</w:t>
      </w:r>
      <w:r w:rsidR="00333546">
        <w:t xml:space="preserve"> (2-year) carcinogenicity</w:t>
      </w:r>
      <w:r w:rsidR="00817BA4">
        <w:t xml:space="preserve"> </w:t>
      </w:r>
      <w:r w:rsidR="00333546">
        <w:t xml:space="preserve">drinking water </w:t>
      </w:r>
      <w:r w:rsidR="00265A7F">
        <w:t xml:space="preserve">study in </w:t>
      </w:r>
      <w:r w:rsidR="00231A78">
        <w:t xml:space="preserve">male </w:t>
      </w:r>
      <w:r w:rsidR="00265A7F">
        <w:t>rats (</w:t>
      </w:r>
      <w:r w:rsidR="00A86ADB">
        <w:t>US EPA 2006, 2016</w:t>
      </w:r>
      <w:r w:rsidR="00356ABF">
        <w:t>;</w:t>
      </w:r>
      <w:r w:rsidR="00A86ADB">
        <w:t xml:space="preserve"> </w:t>
      </w:r>
      <w:r w:rsidR="00265A7F">
        <w:t>NTP 2005)</w:t>
      </w:r>
      <w:r w:rsidR="005D4E71">
        <w:t>.</w:t>
      </w:r>
    </w:p>
    <w:p w14:paraId="7FDB8D81" w14:textId="301ACCD3" w:rsidR="00945A75" w:rsidRDefault="00945A75" w:rsidP="00F341EE">
      <w:pPr>
        <w:pStyle w:val="ListParagraph"/>
      </w:pPr>
      <w:r>
        <w:t>70 kg is taken as the average weight of an adult.</w:t>
      </w:r>
    </w:p>
    <w:p w14:paraId="642706C2" w14:textId="3A2A10A5" w:rsidR="00A85DCD" w:rsidRDefault="00A85DCD" w:rsidP="426F2068">
      <w:pPr>
        <w:pStyle w:val="ListParagraph"/>
      </w:pPr>
      <w:r>
        <w:t xml:space="preserve">0.8 is </w:t>
      </w:r>
      <w:r w:rsidR="007316DB">
        <w:t xml:space="preserve">a </w:t>
      </w:r>
      <w:r w:rsidR="00755F64">
        <w:t>proportionality factor based on the assumption that drinking water accounts for 80% of the total daily intake of chlorate</w:t>
      </w:r>
      <w:r w:rsidR="0077246B">
        <w:t>.</w:t>
      </w:r>
    </w:p>
    <w:p w14:paraId="7D3F7051" w14:textId="5BF7E6AD" w:rsidR="0077246B" w:rsidRDefault="0077246B" w:rsidP="001E7043">
      <w:pPr>
        <w:pStyle w:val="ListParagraph"/>
        <w:numPr>
          <w:ilvl w:val="0"/>
          <w:numId w:val="28"/>
        </w:numPr>
      </w:pPr>
      <w:r>
        <w:t>2 L/day is the average amount of water consumed by an adult.</w:t>
      </w:r>
    </w:p>
    <w:p w14:paraId="3C0CFBC3" w14:textId="694190BB" w:rsidR="0077246B" w:rsidRDefault="00D940B8" w:rsidP="001E7043">
      <w:pPr>
        <w:pStyle w:val="ListParagraph"/>
        <w:numPr>
          <w:ilvl w:val="0"/>
          <w:numId w:val="28"/>
        </w:numPr>
      </w:pPr>
      <w:r>
        <w:t>3</w:t>
      </w:r>
      <w:r w:rsidR="006E675A">
        <w:t>0</w:t>
      </w:r>
      <w:r w:rsidR="0077246B">
        <w:t xml:space="preserve"> is the </w:t>
      </w:r>
      <w:r w:rsidR="00F7356C">
        <w:t>uncertainty factor applied to the human equivalent dose derived from an animal study. The uncertainty factor</w:t>
      </w:r>
      <w:r w:rsidR="00040B82">
        <w:t xml:space="preserve"> incorporates a factor of </w:t>
      </w:r>
      <w:r w:rsidR="006E675A">
        <w:t>3</w:t>
      </w:r>
      <w:r w:rsidR="00040B82">
        <w:t xml:space="preserve"> to account for the uncertainty of extrapolating from animals to humans</w:t>
      </w:r>
      <w:r w:rsidR="00441AF2">
        <w:t xml:space="preserve"> and a factor of 10 to account for human variability.</w:t>
      </w:r>
    </w:p>
    <w:p w14:paraId="66E7D2FA" w14:textId="4EBD2B2E" w:rsidR="005041DE" w:rsidRDefault="00FB3FE4" w:rsidP="00716FA9">
      <w:pPr>
        <w:pStyle w:val="ListParagraph"/>
        <w:numPr>
          <w:ilvl w:val="0"/>
          <w:numId w:val="28"/>
        </w:numPr>
      </w:pPr>
      <w:r>
        <w:t xml:space="preserve">The calculated value of </w:t>
      </w:r>
      <w:r w:rsidR="00AF0537">
        <w:t>0.</w:t>
      </w:r>
      <w:r w:rsidR="002E4083">
        <w:t>84</w:t>
      </w:r>
      <w:r w:rsidR="00AF0537">
        <w:t xml:space="preserve"> </w:t>
      </w:r>
      <w:r>
        <w:t>mg/L is rounded to a final health-based guideline value of 0.</w:t>
      </w:r>
      <w:r w:rsidR="002E4083">
        <w:t>8</w:t>
      </w:r>
      <w:r>
        <w:t xml:space="preserve"> mg/L as per the rounding conventions described in Chapter 6.</w:t>
      </w:r>
    </w:p>
    <w:p w14:paraId="64404D5B" w14:textId="77777777" w:rsidR="00AB59B0" w:rsidRDefault="00AB59B0" w:rsidP="00AB59B0"/>
    <w:p w14:paraId="5311356F" w14:textId="2B2FAE7A" w:rsidR="004C0309" w:rsidRPr="00A716B8" w:rsidRDefault="004C0309" w:rsidP="00190E19">
      <w:pPr>
        <w:pStyle w:val="Heading2"/>
      </w:pPr>
      <w:r>
        <w:t>REVIEW HISTORY</w:t>
      </w:r>
    </w:p>
    <w:p w14:paraId="563BC601" w14:textId="5B1327D8" w:rsidR="004C0309" w:rsidRDefault="004C0309" w:rsidP="004C0309">
      <w:r>
        <w:t xml:space="preserve">This fact sheet </w:t>
      </w:r>
      <w:r w:rsidR="009B3290">
        <w:t xml:space="preserve">was </w:t>
      </w:r>
      <w:r w:rsidR="005A2DA5">
        <w:t>developed</w:t>
      </w:r>
      <w:r>
        <w:t xml:space="preserve"> based on a review of the available evidence completed in </w:t>
      </w:r>
      <w:r w:rsidR="00E00F43">
        <w:t xml:space="preserve">2021 </w:t>
      </w:r>
      <w:r w:rsidR="00860427">
        <w:t xml:space="preserve">(CDM Smith 2025a,b) </w:t>
      </w:r>
      <w:r>
        <w:t xml:space="preserve">(refer </w:t>
      </w:r>
      <w:r w:rsidR="00860427">
        <w:t>to the relevant</w:t>
      </w:r>
      <w:r w:rsidR="00B0637C" w:rsidRPr="005A2A4C">
        <w:t xml:space="preserve"> </w:t>
      </w:r>
      <w:r w:rsidRPr="005A2A4C">
        <w:t>Administrati</w:t>
      </w:r>
      <w:r w:rsidR="374BA47B" w:rsidRPr="005A2A4C">
        <w:t>ve</w:t>
      </w:r>
      <w:r w:rsidRPr="005A2A4C">
        <w:t xml:space="preserve"> Report</w:t>
      </w:r>
      <w:r>
        <w:t xml:space="preserve"> for more information). </w:t>
      </w:r>
    </w:p>
    <w:p w14:paraId="07709B7E" w14:textId="77777777" w:rsidR="00372359" w:rsidRPr="00DF0883" w:rsidRDefault="00372359" w:rsidP="00DF0883">
      <w:pPr>
        <w:ind w:left="4"/>
      </w:pPr>
    </w:p>
    <w:p w14:paraId="0E1ACC81" w14:textId="7BB32AC7" w:rsidR="00A716B8" w:rsidRPr="00A716B8" w:rsidRDefault="00A716B8" w:rsidP="00190E19">
      <w:pPr>
        <w:pStyle w:val="Heading2"/>
      </w:pPr>
      <w:r w:rsidRPr="00A716B8">
        <w:t>REFERENCES</w:t>
      </w:r>
    </w:p>
    <w:p w14:paraId="3638C393" w14:textId="77777777" w:rsidR="00324E06" w:rsidRDefault="00324E06" w:rsidP="00823747">
      <w:r w:rsidRPr="00324E06">
        <w:t>APHA Method 4110 Part B (1992). Determination of ions by ion chromatography: ion chromatography with chemical suppression of eluant conductivity. Standard Methods for the Examination of Water and Wastewater, 18th edition. American Public Health Association, Washington.</w:t>
      </w:r>
    </w:p>
    <w:p w14:paraId="492A1151" w14:textId="706856D5" w:rsidR="00823747" w:rsidRDefault="00823747" w:rsidP="00823747">
      <w:r>
        <w:t>APHA, AWWA, WE</w:t>
      </w:r>
      <w:r w:rsidR="001C0307">
        <w:t>F</w:t>
      </w:r>
      <w:r>
        <w:t xml:space="preserve"> (20</w:t>
      </w:r>
      <w:r w:rsidR="004104A9">
        <w:t>23</w:t>
      </w:r>
      <w:r>
        <w:t>a). Method 4500, chlorine. In: Standard Methods for the examination of water and wastewater, 2</w:t>
      </w:r>
      <w:r w:rsidR="00CB751A">
        <w:t>4th</w:t>
      </w:r>
      <w:r>
        <w:t xml:space="preserve"> Edition. </w:t>
      </w:r>
      <w:r w:rsidR="001C0307">
        <w:t xml:space="preserve">American Public Health Association, American Water Works Association, Water Environment Federation. </w:t>
      </w:r>
      <w:r>
        <w:t xml:space="preserve">Washington, DC, American Public Health Association, American Water Works Association, Water Environment Federation, pp 4.56-4.69. </w:t>
      </w:r>
    </w:p>
    <w:p w14:paraId="75BE7ACE" w14:textId="182A919A" w:rsidR="001A4359" w:rsidRDefault="00A71045" w:rsidP="00823747">
      <w:r>
        <w:t>A</w:t>
      </w:r>
      <w:r w:rsidR="00823747" w:rsidRPr="00823747">
        <w:t>PHA, AWWA, WEF (20</w:t>
      </w:r>
      <w:r w:rsidR="004104A9">
        <w:t>23</w:t>
      </w:r>
      <w:r w:rsidR="00823747" w:rsidRPr="00823747">
        <w:t>b)</w:t>
      </w:r>
      <w:r w:rsidR="001C0307">
        <w:t>.</w:t>
      </w:r>
      <w:r w:rsidR="00823747" w:rsidRPr="00823747">
        <w:t xml:space="preserve"> Method 4500, chlorine dioxide. In: Standard Methods for the examination of water and wastewater, 2</w:t>
      </w:r>
      <w:r w:rsidR="00CB751A">
        <w:t>4th</w:t>
      </w:r>
      <w:r w:rsidR="00823747" w:rsidRPr="00823747">
        <w:t xml:space="preserve"> Edition. </w:t>
      </w:r>
      <w:r w:rsidR="001C0307" w:rsidRPr="00823747">
        <w:t>American Public Health Association, American Water Works Association, Water Environment Federation</w:t>
      </w:r>
      <w:r w:rsidR="001C0307">
        <w:t>.</w:t>
      </w:r>
      <w:r w:rsidR="001C0307" w:rsidRPr="00823747">
        <w:t xml:space="preserve"> </w:t>
      </w:r>
      <w:r w:rsidR="00823747" w:rsidRPr="00823747">
        <w:t xml:space="preserve">Washington, DC, American Public Health Association, American Water Works Association, Water Environment Federation, pp 4.77-4.81. </w:t>
      </w:r>
    </w:p>
    <w:p w14:paraId="7CF040DB" w14:textId="301C2B8E" w:rsidR="009C4C61" w:rsidRDefault="009C4C61" w:rsidP="009C4C61">
      <w:r w:rsidRPr="005B6231">
        <w:t>AWWA (2018)</w:t>
      </w:r>
      <w:r w:rsidR="001C0307">
        <w:t>.</w:t>
      </w:r>
      <w:r w:rsidRPr="005B6231">
        <w:t xml:space="preserve"> Hypochlorites, ANSI/AWWA B300-18</w:t>
      </w:r>
      <w:r w:rsidR="001C0307">
        <w:t>.</w:t>
      </w:r>
      <w:r w:rsidRPr="005B6231">
        <w:t xml:space="preserve"> </w:t>
      </w:r>
      <w:r w:rsidR="001C0307" w:rsidRPr="005B6231">
        <w:t>American Water Works Association</w:t>
      </w:r>
      <w:r w:rsidRPr="005B6231">
        <w:t xml:space="preserve"> September 2018.</w:t>
      </w:r>
    </w:p>
    <w:p w14:paraId="57AF8EB5" w14:textId="607A72BA" w:rsidR="00646486" w:rsidRDefault="00646486" w:rsidP="009C4C61">
      <w:r w:rsidRPr="00495C9A">
        <w:lastRenderedPageBreak/>
        <w:t xml:space="preserve">Bouland </w:t>
      </w:r>
      <w:r w:rsidR="00440E3E" w:rsidRPr="00495C9A">
        <w:t xml:space="preserve">S, </w:t>
      </w:r>
      <w:proofErr w:type="spellStart"/>
      <w:r w:rsidR="00440E3E" w:rsidRPr="00495C9A">
        <w:t>Duguet</w:t>
      </w:r>
      <w:proofErr w:type="spellEnd"/>
      <w:r w:rsidR="00440E3E" w:rsidRPr="00495C9A">
        <w:t xml:space="preserve"> JP,</w:t>
      </w:r>
      <w:r w:rsidR="008C1884" w:rsidRPr="00495C9A">
        <w:t xml:space="preserve"> Montiel A </w:t>
      </w:r>
      <w:r w:rsidRPr="00495C9A">
        <w:t xml:space="preserve"> (2005)</w:t>
      </w:r>
      <w:r w:rsidR="00C9366F" w:rsidRPr="00495C9A">
        <w:t>.</w:t>
      </w:r>
      <w:r w:rsidR="00C9366F">
        <w:t xml:space="preserve"> Evaluation of bromate ions level introduced by sodium hypochlorite during post-disinfection of drinking water. Environ</w:t>
      </w:r>
      <w:r w:rsidR="00EE1E1C">
        <w:t>mental</w:t>
      </w:r>
      <w:r w:rsidR="00C9366F">
        <w:t xml:space="preserve"> Technol</w:t>
      </w:r>
      <w:r w:rsidR="00EE1E1C">
        <w:t>ogy</w:t>
      </w:r>
      <w:r w:rsidR="00C9366F">
        <w:t>. 2</w:t>
      </w:r>
      <w:r w:rsidR="00E759B1">
        <w:t>6 (2</w:t>
      </w:r>
      <w:r w:rsidR="003E0ECF">
        <w:t>): 121-126.</w:t>
      </w:r>
    </w:p>
    <w:p w14:paraId="27016654" w14:textId="77777777" w:rsidR="009C4C61" w:rsidRPr="005A2A4C" w:rsidRDefault="009C4C61" w:rsidP="31CC1324">
      <w:pPr>
        <w:rPr>
          <w:rFonts w:eastAsia="Gotham Book" w:cs="Gotham Book"/>
        </w:rPr>
      </w:pPr>
      <w:r w:rsidRPr="005A2A4C">
        <w:rPr>
          <w:rFonts w:eastAsia="Gotham Book" w:cs="Gotham Book"/>
        </w:rPr>
        <w:t>CDM Smith (2025a). Evidence Evaluation Report – Chlorate. Report prepared for the National Health and Medical Research Council. June 2025.</w:t>
      </w:r>
    </w:p>
    <w:p w14:paraId="7BBF7283" w14:textId="77777777" w:rsidR="009C4C61" w:rsidRPr="005A2A4C" w:rsidRDefault="009C4C61" w:rsidP="31CC1324">
      <w:pPr>
        <w:rPr>
          <w:rFonts w:eastAsia="Gotham Book" w:cs="Gotham Book"/>
        </w:rPr>
      </w:pPr>
      <w:r w:rsidRPr="005A2A4C">
        <w:rPr>
          <w:rFonts w:eastAsia="Gotham Book" w:cs="Gotham Book"/>
        </w:rPr>
        <w:t>CDM Smith (2025b). Technical Report – Chlorate. Report prepared for the National Health and Medical Research Council. June 2025.</w:t>
      </w:r>
    </w:p>
    <w:p w14:paraId="1539A413" w14:textId="025C2E34" w:rsidR="001A4359" w:rsidRPr="005A2A4C" w:rsidRDefault="0531FF26" w:rsidP="31CC1324">
      <w:pPr>
        <w:rPr>
          <w:rFonts w:eastAsia="Gotham Book" w:cs="Gotham Book"/>
        </w:rPr>
      </w:pPr>
      <w:r w:rsidRPr="005A2A4C">
        <w:rPr>
          <w:rFonts w:eastAsia="Gotham Book" w:cs="Gotham Book"/>
        </w:rPr>
        <w:t>CMA (1997). Sodium Chlorite: drinking water rat two</w:t>
      </w:r>
      <w:r w:rsidR="03E92B84" w:rsidRPr="005A2A4C">
        <w:rPr>
          <w:rFonts w:eastAsia="Gotham Book" w:cs="Gotham Book"/>
        </w:rPr>
        <w:t xml:space="preserve"> </w:t>
      </w:r>
      <w:r w:rsidRPr="005A2A4C">
        <w:rPr>
          <w:rFonts w:eastAsia="Gotham Book" w:cs="Gotham Book"/>
        </w:rPr>
        <w:t xml:space="preserve">generation reproductive toxicity study. </w:t>
      </w:r>
      <w:r w:rsidR="001C0307" w:rsidRPr="005A2A4C">
        <w:rPr>
          <w:rFonts w:eastAsia="Gotham Book" w:cs="Gotham Book"/>
        </w:rPr>
        <w:t xml:space="preserve">Chemical Manufacturers Association. </w:t>
      </w:r>
      <w:r w:rsidRPr="005A2A4C">
        <w:rPr>
          <w:rFonts w:eastAsia="Gotham Book" w:cs="Gotham Book"/>
        </w:rPr>
        <w:t>Washington, DC (Quintiles Report CMA/17/96).</w:t>
      </w:r>
    </w:p>
    <w:p w14:paraId="5AB3B621" w14:textId="2E0CEE78" w:rsidR="009C4C61" w:rsidRDefault="009C4C61" w:rsidP="009C4C61">
      <w:r w:rsidRPr="005B6231">
        <w:t xml:space="preserve">EFSA </w:t>
      </w:r>
      <w:r w:rsidR="001C0307">
        <w:t>(</w:t>
      </w:r>
      <w:r w:rsidRPr="005B6231">
        <w:t>2015</w:t>
      </w:r>
      <w:r w:rsidR="001C0307">
        <w:t>)</w:t>
      </w:r>
      <w:r w:rsidRPr="005B6231">
        <w:t>. Risks for public health related to the presence of chlorate in food</w:t>
      </w:r>
      <w:r w:rsidR="001C0307">
        <w:t>.</w:t>
      </w:r>
      <w:r w:rsidRPr="005B6231">
        <w:t xml:space="preserve"> </w:t>
      </w:r>
      <w:r w:rsidR="001C0307" w:rsidRPr="005B6231">
        <w:t>European Food and Safety Authority</w:t>
      </w:r>
      <w:r w:rsidR="001C0307">
        <w:t>.</w:t>
      </w:r>
      <w:r w:rsidR="001C0307" w:rsidRPr="005B6231">
        <w:t xml:space="preserve"> </w:t>
      </w:r>
      <w:r w:rsidRPr="005B6231">
        <w:t xml:space="preserve">June 2014. </w:t>
      </w:r>
    </w:p>
    <w:p w14:paraId="16C7E400" w14:textId="402E1E51" w:rsidR="0058263F" w:rsidRDefault="0058263F" w:rsidP="007A3466">
      <w:r>
        <w:t>Gold Coast Water (</w:t>
      </w:r>
      <w:r w:rsidR="001F1F49">
        <w:t>2023-2024</w:t>
      </w:r>
      <w:r>
        <w:t>)</w:t>
      </w:r>
      <w:r w:rsidR="00E32A3E">
        <w:t xml:space="preserve">. Drinking Water </w:t>
      </w:r>
      <w:r w:rsidR="00AE59BA">
        <w:t xml:space="preserve">Service Annual Report </w:t>
      </w:r>
      <w:r w:rsidR="00E32A3E">
        <w:t xml:space="preserve">2023-2024. </w:t>
      </w:r>
      <w:r w:rsidR="00AE59BA">
        <w:t>City of Gold Coast.</w:t>
      </w:r>
    </w:p>
    <w:p w14:paraId="1325D18F" w14:textId="11697C07" w:rsidR="00E26E8F" w:rsidRDefault="00E26E8F" w:rsidP="009C4C61">
      <w:r>
        <w:t>Health Canada (2008).</w:t>
      </w:r>
      <w:r w:rsidR="007A3466" w:rsidRPr="007A3466">
        <w:t xml:space="preserve"> </w:t>
      </w:r>
      <w:r w:rsidR="007A3466">
        <w:t>Guidelines for Canadian Drinking Water Quality: Guideline Technical Document — Chlorite and Chlorate. Health Canada</w:t>
      </w:r>
      <w:r w:rsidR="00943982">
        <w:t>, Ottawa, Ontario.</w:t>
      </w:r>
    </w:p>
    <w:p w14:paraId="7AB8A9D3" w14:textId="7F3B1D9B" w:rsidR="001A4359" w:rsidRPr="005A2A4C" w:rsidRDefault="00823747" w:rsidP="31CC1324">
      <w:pPr>
        <w:rPr>
          <w:rFonts w:eastAsia="Gotham Book" w:cs="Gotham Book"/>
        </w:rPr>
      </w:pPr>
      <w:r w:rsidRPr="005A2A4C">
        <w:rPr>
          <w:rFonts w:eastAsia="Gotham Book" w:cs="Gotham Book"/>
        </w:rPr>
        <w:t>IARC (1991). IARC Monographs on the Evaluation of Carcinogenic Risks to Humans: chlorinated drinking water, chlorination by-products, some other halogenated compounds, cobalt and cobalt compounds. World Health Organization, International Agency for Research on Cancer, p 52.</w:t>
      </w:r>
    </w:p>
    <w:p w14:paraId="3BEA1D62" w14:textId="77777777" w:rsidR="001A4359" w:rsidRDefault="00823747" w:rsidP="00823747">
      <w:r w:rsidRPr="00823747">
        <w:t xml:space="preserve">Lubbers JR, Chauhan S, </w:t>
      </w:r>
      <w:proofErr w:type="spellStart"/>
      <w:r w:rsidRPr="00823747">
        <w:t>Bianchine</w:t>
      </w:r>
      <w:proofErr w:type="spellEnd"/>
      <w:r w:rsidRPr="00823747">
        <w:t xml:space="preserve"> JR (1981). Controlled clinical evaluations of chlorine dioxide, chlorite and chlorate in man. Fundamentals and Applied Toxicology, 1:334-338. </w:t>
      </w:r>
    </w:p>
    <w:p w14:paraId="50B92760" w14:textId="77777777" w:rsidR="00C51DE3" w:rsidRDefault="00C51DE3" w:rsidP="00C51DE3">
      <w:r w:rsidRPr="007506DE">
        <w:t>McCauley PT, Robinson M, Daniel FB, Olson GR (1995). The effects of subchronic chlorate exposure in Sprague-Dawley rats. Drug and Chemical Toxicology 18(2,3):185-199.</w:t>
      </w:r>
    </w:p>
    <w:p w14:paraId="22170FEF" w14:textId="7BE50D8D" w:rsidR="00BB72BA" w:rsidRPr="005A2A4C" w:rsidRDefault="00823747" w:rsidP="31CC1324">
      <w:pPr>
        <w:rPr>
          <w:rFonts w:eastAsia="Gotham Book" w:cs="Gotham Book"/>
        </w:rPr>
      </w:pPr>
      <w:r w:rsidRPr="005A2A4C">
        <w:rPr>
          <w:rFonts w:eastAsia="Gotham Book" w:cs="Gotham Book"/>
        </w:rPr>
        <w:t xml:space="preserve">NTP (2005). Technical Report on the Toxicology and Carcinogenesis Studies of Sodium Chlorate in F344/N Rats and B6C3F1 Mice. </w:t>
      </w:r>
      <w:r w:rsidR="001C0307" w:rsidRPr="005A2A4C">
        <w:rPr>
          <w:rFonts w:eastAsia="Gotham Book" w:cs="Gotham Book"/>
        </w:rPr>
        <w:t xml:space="preserve">National Toxicology Program. </w:t>
      </w:r>
      <w:r w:rsidRPr="005A2A4C">
        <w:rPr>
          <w:rFonts w:eastAsia="Gotham Book" w:cs="Gotham Book"/>
        </w:rPr>
        <w:t xml:space="preserve">National Institute of Health. </w:t>
      </w:r>
    </w:p>
    <w:p w14:paraId="3F6B6838" w14:textId="5F1F3CA9" w:rsidR="000C5C20" w:rsidRDefault="009134CC" w:rsidP="00823747">
      <w:r>
        <w:t>Seqwater (</w:t>
      </w:r>
      <w:r w:rsidR="000C5C20">
        <w:t>2025</w:t>
      </w:r>
      <w:r w:rsidR="007E44AD">
        <w:t>a</w:t>
      </w:r>
      <w:r>
        <w:t>)</w:t>
      </w:r>
      <w:r w:rsidR="0058263F">
        <w:t xml:space="preserve">. </w:t>
      </w:r>
      <w:r w:rsidR="0058263F" w:rsidRPr="0058263F">
        <w:t xml:space="preserve">Monthly performance Reports, Water reporting zones - Brisbane </w:t>
      </w:r>
      <w:r w:rsidR="00822FC4">
        <w:t>–</w:t>
      </w:r>
      <w:r w:rsidR="0058263F" w:rsidRPr="0058263F">
        <w:t xml:space="preserve"> </w:t>
      </w:r>
      <w:r w:rsidR="00822FC4">
        <w:t xml:space="preserve">May </w:t>
      </w:r>
      <w:r w:rsidR="0058263F" w:rsidRPr="0058263F">
        <w:t>202</w:t>
      </w:r>
      <w:r w:rsidR="00822FC4">
        <w:t>5</w:t>
      </w:r>
      <w:r w:rsidR="0058263F" w:rsidRPr="0058263F">
        <w:t>. Seqwater, Queensland.</w:t>
      </w:r>
    </w:p>
    <w:p w14:paraId="5956FAB2" w14:textId="74399A7A" w:rsidR="009B0FFB" w:rsidRDefault="009B0FFB" w:rsidP="009B0FFB">
      <w:r>
        <w:t>Seqwater (2025</w:t>
      </w:r>
      <w:r w:rsidR="007E44AD">
        <w:t>b</w:t>
      </w:r>
      <w:r>
        <w:t xml:space="preserve">). </w:t>
      </w:r>
      <w:r w:rsidRPr="0058263F">
        <w:t xml:space="preserve">Monthly performance Reports, Water reporting zones </w:t>
      </w:r>
      <w:r w:rsidR="007E44AD">
        <w:t>–</w:t>
      </w:r>
      <w:r w:rsidRPr="0058263F">
        <w:t xml:space="preserve"> </w:t>
      </w:r>
      <w:r w:rsidR="007E44AD">
        <w:t>Gold Coast</w:t>
      </w:r>
      <w:r w:rsidRPr="0058263F">
        <w:t xml:space="preserve"> </w:t>
      </w:r>
      <w:r>
        <w:t>–</w:t>
      </w:r>
      <w:r w:rsidRPr="0058263F">
        <w:t xml:space="preserve"> </w:t>
      </w:r>
      <w:r>
        <w:t xml:space="preserve">May </w:t>
      </w:r>
      <w:r w:rsidRPr="0058263F">
        <w:t>202</w:t>
      </w:r>
      <w:r>
        <w:t>5</w:t>
      </w:r>
      <w:r w:rsidRPr="0058263F">
        <w:t>. Seqwater, Queensland.</w:t>
      </w:r>
    </w:p>
    <w:p w14:paraId="74185D5E" w14:textId="64599212" w:rsidR="007E44AD" w:rsidRDefault="007E44AD" w:rsidP="007E44AD">
      <w:r>
        <w:t xml:space="preserve">Seqwater (2025c). </w:t>
      </w:r>
      <w:r w:rsidRPr="0058263F">
        <w:t xml:space="preserve">Monthly performance Reports, Water reporting zones - </w:t>
      </w:r>
      <w:r>
        <w:t>Logan</w:t>
      </w:r>
      <w:r w:rsidRPr="0058263F">
        <w:t xml:space="preserve"> </w:t>
      </w:r>
      <w:r>
        <w:t>–</w:t>
      </w:r>
      <w:r w:rsidRPr="0058263F">
        <w:t xml:space="preserve"> </w:t>
      </w:r>
      <w:r>
        <w:t xml:space="preserve">May </w:t>
      </w:r>
      <w:r w:rsidRPr="0058263F">
        <w:t>202</w:t>
      </w:r>
      <w:r>
        <w:t>5</w:t>
      </w:r>
      <w:r w:rsidRPr="0058263F">
        <w:t>. Seqwater, Queensland.</w:t>
      </w:r>
    </w:p>
    <w:p w14:paraId="16F842A5" w14:textId="4FC675BD" w:rsidR="007E44AD" w:rsidRDefault="007E44AD" w:rsidP="007E44AD">
      <w:r>
        <w:t xml:space="preserve">Seqwater (2025d). </w:t>
      </w:r>
      <w:r w:rsidRPr="0058263F">
        <w:t xml:space="preserve">Monthly performance Reports, Water reporting zones - </w:t>
      </w:r>
      <w:r>
        <w:t>Moreton</w:t>
      </w:r>
      <w:r w:rsidRPr="0058263F">
        <w:t xml:space="preserve"> </w:t>
      </w:r>
      <w:r>
        <w:t>–</w:t>
      </w:r>
      <w:r w:rsidRPr="0058263F">
        <w:t xml:space="preserve"> </w:t>
      </w:r>
      <w:r>
        <w:t xml:space="preserve">May </w:t>
      </w:r>
      <w:r w:rsidRPr="0058263F">
        <w:t>202</w:t>
      </w:r>
      <w:r>
        <w:t>5</w:t>
      </w:r>
      <w:r w:rsidRPr="0058263F">
        <w:t>. Seqwater, Queensland.</w:t>
      </w:r>
    </w:p>
    <w:p w14:paraId="0CB4FA49" w14:textId="06ACBE80" w:rsidR="007E44AD" w:rsidRDefault="007E44AD" w:rsidP="007E44AD">
      <w:r>
        <w:t xml:space="preserve">Seqwater (2025e). </w:t>
      </w:r>
      <w:r w:rsidRPr="0058263F">
        <w:t xml:space="preserve">Monthly performance Reports, Water reporting zones - </w:t>
      </w:r>
      <w:r>
        <w:t>Redland</w:t>
      </w:r>
      <w:r w:rsidRPr="0058263F">
        <w:t xml:space="preserve"> </w:t>
      </w:r>
      <w:r>
        <w:t>–</w:t>
      </w:r>
      <w:r w:rsidRPr="0058263F">
        <w:t xml:space="preserve"> </w:t>
      </w:r>
      <w:r>
        <w:t xml:space="preserve">May </w:t>
      </w:r>
      <w:r w:rsidRPr="0058263F">
        <w:t>202</w:t>
      </w:r>
      <w:r>
        <w:t>5</w:t>
      </w:r>
      <w:r w:rsidRPr="0058263F">
        <w:t>. Seqwater, Queensland.</w:t>
      </w:r>
    </w:p>
    <w:p w14:paraId="67E93AE3" w14:textId="0AAD1578" w:rsidR="007E44AD" w:rsidRDefault="007E44AD" w:rsidP="007E44AD">
      <w:r>
        <w:t xml:space="preserve">Seqwater (2025f). </w:t>
      </w:r>
      <w:r w:rsidRPr="0058263F">
        <w:t xml:space="preserve">Monthly performance Reports, Water reporting zones </w:t>
      </w:r>
      <w:r w:rsidR="00324129">
        <w:t>–</w:t>
      </w:r>
      <w:r w:rsidRPr="0058263F">
        <w:t xml:space="preserve"> </w:t>
      </w:r>
      <w:r w:rsidR="00324129">
        <w:t>Scenic Rim</w:t>
      </w:r>
      <w:r w:rsidRPr="0058263F">
        <w:t xml:space="preserve"> </w:t>
      </w:r>
      <w:r>
        <w:t>–</w:t>
      </w:r>
      <w:r w:rsidRPr="0058263F">
        <w:t xml:space="preserve"> </w:t>
      </w:r>
      <w:r>
        <w:t xml:space="preserve">May </w:t>
      </w:r>
      <w:r w:rsidRPr="0058263F">
        <w:t>202</w:t>
      </w:r>
      <w:r>
        <w:t>5</w:t>
      </w:r>
      <w:r w:rsidRPr="0058263F">
        <w:t>. Seqwater, Queensland.</w:t>
      </w:r>
    </w:p>
    <w:p w14:paraId="10DD52FA" w14:textId="5FD56A13" w:rsidR="007E44AD" w:rsidRDefault="007E44AD" w:rsidP="007E44AD">
      <w:r>
        <w:t xml:space="preserve">Seqwater (2025g). </w:t>
      </w:r>
      <w:r w:rsidRPr="0058263F">
        <w:t xml:space="preserve">Monthly performance Reports, Water reporting zones - </w:t>
      </w:r>
      <w:r w:rsidR="00324129">
        <w:t>Somerset</w:t>
      </w:r>
      <w:r w:rsidRPr="0058263F">
        <w:t xml:space="preserve"> </w:t>
      </w:r>
      <w:r>
        <w:t>–</w:t>
      </w:r>
      <w:r w:rsidRPr="0058263F">
        <w:t xml:space="preserve"> </w:t>
      </w:r>
      <w:r>
        <w:t xml:space="preserve">May </w:t>
      </w:r>
      <w:r w:rsidRPr="0058263F">
        <w:t>202</w:t>
      </w:r>
      <w:r>
        <w:t>5</w:t>
      </w:r>
      <w:r w:rsidRPr="0058263F">
        <w:t>. Seqwater, Queensland.</w:t>
      </w:r>
    </w:p>
    <w:p w14:paraId="047018A3" w14:textId="46941FC9" w:rsidR="007E44AD" w:rsidRDefault="007E44AD" w:rsidP="007E44AD">
      <w:r>
        <w:t xml:space="preserve">Seqwater (2025h). </w:t>
      </w:r>
      <w:r w:rsidRPr="0058263F">
        <w:t xml:space="preserve">Monthly performance Reports, Water reporting zones </w:t>
      </w:r>
      <w:r w:rsidR="00324129">
        <w:t>–</w:t>
      </w:r>
      <w:r w:rsidRPr="0058263F">
        <w:t xml:space="preserve"> </w:t>
      </w:r>
      <w:r w:rsidR="00324129">
        <w:t>Sunshine Coast</w:t>
      </w:r>
      <w:r w:rsidRPr="0058263F">
        <w:t xml:space="preserve"> </w:t>
      </w:r>
      <w:r>
        <w:t>–</w:t>
      </w:r>
      <w:r w:rsidRPr="0058263F">
        <w:t xml:space="preserve"> </w:t>
      </w:r>
      <w:r>
        <w:t xml:space="preserve">May </w:t>
      </w:r>
      <w:r w:rsidRPr="0058263F">
        <w:t>202</w:t>
      </w:r>
      <w:r>
        <w:t>5</w:t>
      </w:r>
      <w:r w:rsidRPr="0058263F">
        <w:t>. Seqwater, Queensland.</w:t>
      </w:r>
    </w:p>
    <w:p w14:paraId="7F04502F" w14:textId="345C8CA7" w:rsidR="000C5C20" w:rsidRDefault="000C5C20" w:rsidP="00823747">
      <w:r>
        <w:lastRenderedPageBreak/>
        <w:t>South East Water (</w:t>
      </w:r>
      <w:r w:rsidR="00362DE4">
        <w:t>2023-2024</w:t>
      </w:r>
      <w:r>
        <w:t>)</w:t>
      </w:r>
      <w:r w:rsidR="00362DE4">
        <w:t>. Annual Drinking Water Quality Report 2023-2024. South East Water.</w:t>
      </w:r>
    </w:p>
    <w:p w14:paraId="718D58AB" w14:textId="6F991A80" w:rsidR="00C45EE6" w:rsidRDefault="00D44645" w:rsidP="00823747">
      <w:r>
        <w:t>Tas Water (</w:t>
      </w:r>
      <w:r w:rsidR="00925038">
        <w:t>2026</w:t>
      </w:r>
      <w:r>
        <w:t>)</w:t>
      </w:r>
      <w:r w:rsidR="00DF5BC8">
        <w:t xml:space="preserve">. Water quality portal. Available at </w:t>
      </w:r>
      <w:hyperlink r:id="rId12" w:history="1">
        <w:r w:rsidR="003A3FF0" w:rsidRPr="00DC7355">
          <w:rPr>
            <w:rStyle w:val="Hyperlink"/>
          </w:rPr>
          <w:t>https://www.taswater.com.au/community/water-quality/your-drinking-water</w:t>
        </w:r>
      </w:hyperlink>
      <w:r w:rsidR="00C45EE6">
        <w:t>.</w:t>
      </w:r>
      <w:r w:rsidR="003A3FF0">
        <w:t xml:space="preserve"> Accessed </w:t>
      </w:r>
      <w:r w:rsidR="00803ADA">
        <w:t>on 16 February 2026.</w:t>
      </w:r>
    </w:p>
    <w:p w14:paraId="5D7E9F04" w14:textId="4E2778F9" w:rsidR="00BB72BA" w:rsidRDefault="00823747" w:rsidP="00823747">
      <w:r w:rsidRPr="00823747">
        <w:t>TERA</w:t>
      </w:r>
      <w:r w:rsidR="001C0307">
        <w:t xml:space="preserve"> </w:t>
      </w:r>
      <w:r w:rsidRPr="00823747">
        <w:t xml:space="preserve">(1998). Health Risk Assessment / Characterisation of the Drinking Water Disinfection By-products Chlorine Dioxide and Chlorite. </w:t>
      </w:r>
      <w:r w:rsidR="001C0307" w:rsidRPr="00823747">
        <w:t>Toxicology Excellence for Risk Assessment</w:t>
      </w:r>
      <w:r w:rsidR="001C0307">
        <w:t>.</w:t>
      </w:r>
      <w:r w:rsidR="001C0307" w:rsidRPr="00823747">
        <w:t xml:space="preserve"> </w:t>
      </w:r>
      <w:r w:rsidRPr="00823747">
        <w:t>Cincinnati OH</w:t>
      </w:r>
      <w:r w:rsidR="00E402CE">
        <w:t>.</w:t>
      </w:r>
    </w:p>
    <w:p w14:paraId="339E6B49" w14:textId="0FD35E0E" w:rsidR="00D44645" w:rsidRDefault="00D44645" w:rsidP="00CA1DC9">
      <w:r>
        <w:t>Unity</w:t>
      </w:r>
      <w:r w:rsidR="00710C31">
        <w:t>water</w:t>
      </w:r>
      <w:r>
        <w:t xml:space="preserve"> (</w:t>
      </w:r>
      <w:r w:rsidR="00A74641">
        <w:t>2016</w:t>
      </w:r>
      <w:r w:rsidR="007E181E">
        <w:t>-2017</w:t>
      </w:r>
      <w:r>
        <w:t>)</w:t>
      </w:r>
      <w:r w:rsidR="007E181E">
        <w:t xml:space="preserve">. Drinking Water Quality Performance Report </w:t>
      </w:r>
      <w:r w:rsidR="00710C31">
        <w:t>July 2016–June 2017. Unitywater.</w:t>
      </w:r>
    </w:p>
    <w:p w14:paraId="43DB960D" w14:textId="300B9D7A" w:rsidR="00710C31" w:rsidRDefault="00710C31" w:rsidP="00710C31">
      <w:r>
        <w:t>Unitywater (201</w:t>
      </w:r>
      <w:r w:rsidR="00C63451">
        <w:t>7</w:t>
      </w:r>
      <w:r>
        <w:t>-201</w:t>
      </w:r>
      <w:r w:rsidR="00C63451">
        <w:t>8</w:t>
      </w:r>
      <w:r>
        <w:t>). Drinking Water Quality Performance Report July 201</w:t>
      </w:r>
      <w:r w:rsidR="00C63451">
        <w:t>7</w:t>
      </w:r>
      <w:r>
        <w:t>–June 201</w:t>
      </w:r>
      <w:r w:rsidR="00C63451">
        <w:t>8</w:t>
      </w:r>
      <w:r>
        <w:t>. Unitywater.</w:t>
      </w:r>
    </w:p>
    <w:p w14:paraId="7DA223CB" w14:textId="13753418" w:rsidR="00710C31" w:rsidRDefault="00710C31" w:rsidP="00710C31">
      <w:r>
        <w:t>Unitywater (201</w:t>
      </w:r>
      <w:r w:rsidR="00C63451">
        <w:t>8</w:t>
      </w:r>
      <w:r>
        <w:t>-201</w:t>
      </w:r>
      <w:r w:rsidR="00C63451">
        <w:t>9</w:t>
      </w:r>
      <w:r>
        <w:t xml:space="preserve">). Drinking Water Quality Performance Report </w:t>
      </w:r>
      <w:r w:rsidR="00C63451">
        <w:t>2018-2019</w:t>
      </w:r>
      <w:r>
        <w:t>. Unitywater.</w:t>
      </w:r>
    </w:p>
    <w:p w14:paraId="7EB592AF" w14:textId="29A52D63" w:rsidR="00710C31" w:rsidRDefault="00710C31" w:rsidP="00710C31">
      <w:r>
        <w:t>Unitywater (201</w:t>
      </w:r>
      <w:r w:rsidR="002570DF">
        <w:t>9</w:t>
      </w:r>
      <w:r>
        <w:t>-20</w:t>
      </w:r>
      <w:r w:rsidR="002570DF">
        <w:t>20</w:t>
      </w:r>
      <w:r>
        <w:t xml:space="preserve">). Drinking Water Quality Performance Report </w:t>
      </w:r>
      <w:r w:rsidR="002570DF">
        <w:t xml:space="preserve">1 </w:t>
      </w:r>
      <w:r>
        <w:t>July 20</w:t>
      </w:r>
      <w:r w:rsidR="002570DF">
        <w:t>19</w:t>
      </w:r>
      <w:r>
        <w:t>–</w:t>
      </w:r>
      <w:r w:rsidR="002570DF">
        <w:t xml:space="preserve">30 </w:t>
      </w:r>
      <w:r>
        <w:t>June 20</w:t>
      </w:r>
      <w:r w:rsidR="002570DF">
        <w:t>20</w:t>
      </w:r>
      <w:r>
        <w:t>. Unitywater.</w:t>
      </w:r>
    </w:p>
    <w:p w14:paraId="31C8DAEE" w14:textId="424DC28F" w:rsidR="00710C31" w:rsidRDefault="00710C31" w:rsidP="00710C31">
      <w:r>
        <w:t>Unitywater (20</w:t>
      </w:r>
      <w:r w:rsidR="00F2633B">
        <w:t>20</w:t>
      </w:r>
      <w:r>
        <w:t>-20</w:t>
      </w:r>
      <w:r w:rsidR="00F2633B">
        <w:t>21</w:t>
      </w:r>
      <w:r>
        <w:t xml:space="preserve">). Drinking Water Quality Performance Report </w:t>
      </w:r>
      <w:r w:rsidR="00F2633B">
        <w:t xml:space="preserve">1 </w:t>
      </w:r>
      <w:r>
        <w:t>July 20</w:t>
      </w:r>
      <w:r w:rsidR="00F2633B">
        <w:t>20</w:t>
      </w:r>
      <w:r>
        <w:t>–</w:t>
      </w:r>
      <w:r w:rsidR="00F2633B">
        <w:t xml:space="preserve">30 </w:t>
      </w:r>
      <w:r>
        <w:t>June 20</w:t>
      </w:r>
      <w:r w:rsidR="00F2633B">
        <w:t>21</w:t>
      </w:r>
      <w:r>
        <w:t>. Unitywater.</w:t>
      </w:r>
    </w:p>
    <w:p w14:paraId="15399CAF" w14:textId="5E0953D6" w:rsidR="00710C31" w:rsidRDefault="00710C31" w:rsidP="00710C31">
      <w:r>
        <w:t>Unitywater (20</w:t>
      </w:r>
      <w:r w:rsidR="00190BFD">
        <w:t>21</w:t>
      </w:r>
      <w:r>
        <w:t>-20</w:t>
      </w:r>
      <w:r w:rsidR="00190BFD">
        <w:t>22</w:t>
      </w:r>
      <w:r>
        <w:t xml:space="preserve">). Drinking Water Quality Performance Report </w:t>
      </w:r>
      <w:r w:rsidR="00190BFD">
        <w:t xml:space="preserve">1 </w:t>
      </w:r>
      <w:r>
        <w:t>July 20</w:t>
      </w:r>
      <w:r w:rsidR="00190BFD">
        <w:t>21</w:t>
      </w:r>
      <w:r>
        <w:t>–</w:t>
      </w:r>
      <w:r w:rsidR="00190BFD">
        <w:t xml:space="preserve">30 </w:t>
      </w:r>
      <w:r>
        <w:t>June 20</w:t>
      </w:r>
      <w:r w:rsidR="00190BFD">
        <w:t>22</w:t>
      </w:r>
      <w:r>
        <w:t>. Unitywater.</w:t>
      </w:r>
    </w:p>
    <w:p w14:paraId="740CEBFC" w14:textId="463352C4" w:rsidR="00710C31" w:rsidRDefault="00710C31" w:rsidP="00710C31">
      <w:r>
        <w:t>Unitywater (20</w:t>
      </w:r>
      <w:r w:rsidR="000553A2">
        <w:t>22</w:t>
      </w:r>
      <w:r>
        <w:t>-20</w:t>
      </w:r>
      <w:r w:rsidR="000553A2">
        <w:t>23</w:t>
      </w:r>
      <w:r>
        <w:t xml:space="preserve">). Drinking Water Quality Performance Report </w:t>
      </w:r>
      <w:r w:rsidR="000553A2">
        <w:t>202</w:t>
      </w:r>
      <w:r w:rsidR="004C630C">
        <w:t>2</w:t>
      </w:r>
      <w:r>
        <w:t>–</w:t>
      </w:r>
      <w:r w:rsidR="000553A2">
        <w:t>2023</w:t>
      </w:r>
      <w:r>
        <w:t>. Unitywater.</w:t>
      </w:r>
    </w:p>
    <w:p w14:paraId="341E2AF3" w14:textId="2EBFBC2F" w:rsidR="00710C31" w:rsidRDefault="00710C31" w:rsidP="00710C31">
      <w:r>
        <w:t>Unitywater (20</w:t>
      </w:r>
      <w:r w:rsidR="000553A2">
        <w:t>23- 2024</w:t>
      </w:r>
      <w:r>
        <w:t xml:space="preserve">). Drinking Water Quality Performance Report </w:t>
      </w:r>
      <w:r w:rsidR="004C630C">
        <w:t>2023-2024</w:t>
      </w:r>
      <w:r>
        <w:t>. Unitywater.</w:t>
      </w:r>
    </w:p>
    <w:p w14:paraId="1A83F4E1" w14:textId="74D1E72C" w:rsidR="00CA1DC9" w:rsidRPr="005A2A4C" w:rsidRDefault="00CA1DC9" w:rsidP="31CC1324">
      <w:pPr>
        <w:rPr>
          <w:rFonts w:eastAsia="Gotham Book" w:cs="Gotham Book"/>
        </w:rPr>
      </w:pPr>
      <w:r w:rsidRPr="005A2A4C">
        <w:rPr>
          <w:rFonts w:eastAsia="Gotham Book" w:cs="Gotham Book"/>
        </w:rPr>
        <w:t>US</w:t>
      </w:r>
      <w:r w:rsidR="001C0307" w:rsidRPr="005A2A4C">
        <w:rPr>
          <w:rFonts w:eastAsia="Gotham Book" w:cs="Gotham Book"/>
        </w:rPr>
        <w:t xml:space="preserve"> </w:t>
      </w:r>
      <w:r w:rsidRPr="005A2A4C">
        <w:rPr>
          <w:rFonts w:eastAsia="Gotham Book" w:cs="Gotham Book"/>
        </w:rPr>
        <w:t>EPA (1999). EPA Method 300.0, Revision 2.2. Determination of inorganic anions by ion chromatography. Washington (DC): United States Environmental Protection Agency, October (EPA-821-R-99-015).</w:t>
      </w:r>
    </w:p>
    <w:p w14:paraId="05D749CC" w14:textId="77777777" w:rsidR="00CA1DC9" w:rsidRPr="005A2A4C" w:rsidRDefault="00CA1DC9" w:rsidP="31CC1324">
      <w:pPr>
        <w:rPr>
          <w:rFonts w:eastAsia="Gotham Book" w:cs="Gotham Book"/>
        </w:rPr>
      </w:pPr>
      <w:r w:rsidRPr="005A2A4C">
        <w:rPr>
          <w:rFonts w:eastAsia="Gotham Book" w:cs="Gotham Book"/>
        </w:rPr>
        <w:t>US EPA (2006). Reregistration Eligibility Decision (RED) for Inorganic Chlorates. United States Environmental Protection Agency.</w:t>
      </w:r>
    </w:p>
    <w:p w14:paraId="4E3EDDD9" w14:textId="2711F24D" w:rsidR="00196F4C" w:rsidRPr="005A2A4C" w:rsidRDefault="00CA1DC9" w:rsidP="31CC1324">
      <w:pPr>
        <w:rPr>
          <w:rFonts w:eastAsia="Gotham Book" w:cs="Gotham Book"/>
        </w:rPr>
      </w:pPr>
      <w:r w:rsidRPr="005A2A4C">
        <w:rPr>
          <w:rFonts w:eastAsia="Gotham Book" w:cs="Gotham Book"/>
        </w:rPr>
        <w:t>US EPA (2016). Six-Year Review 3 Technical Support Document for Chlorate. United States Environmental Protection Agency.</w:t>
      </w:r>
    </w:p>
    <w:p w14:paraId="5AA19D8D" w14:textId="606643AB" w:rsidR="00CA1DC9" w:rsidRPr="005A2A4C" w:rsidRDefault="00CA1DC9" w:rsidP="31CC1324">
      <w:pPr>
        <w:rPr>
          <w:rFonts w:eastAsia="Gotham Book" w:cs="Gotham Book"/>
        </w:rPr>
      </w:pPr>
      <w:r w:rsidRPr="005A2A4C">
        <w:rPr>
          <w:rFonts w:eastAsia="Gotham Book" w:cs="Gotham Book"/>
        </w:rPr>
        <w:t>WHO (2008). Acidified sodium chlorite. In: Safety evaluation of certain food additives and contaminants. Prepared by the sixty-eighth meeting of the Joint FAO/WHO Expert Committee on Food Additives (JECFA). Geneva: World Health Organization.</w:t>
      </w:r>
    </w:p>
    <w:p w14:paraId="7ABF33F7" w14:textId="45463D47" w:rsidR="000A79F1" w:rsidRPr="005A2A4C" w:rsidRDefault="000A79F1" w:rsidP="31CC1324">
      <w:pPr>
        <w:rPr>
          <w:rFonts w:eastAsia="Gotham Book" w:cs="Gotham Book"/>
        </w:rPr>
      </w:pPr>
      <w:r w:rsidRPr="005A2A4C">
        <w:rPr>
          <w:rFonts w:eastAsia="Gotham Book" w:cs="Gotham Book"/>
        </w:rPr>
        <w:t>WHO (2016). Chlorine Dioxide, Chlorite and Chlorate in Drinking-water. Background document for development of WHO Guidelines for Drinking-water Quality.</w:t>
      </w:r>
    </w:p>
    <w:p w14:paraId="0A8526C2" w14:textId="77777777" w:rsidR="008B5626" w:rsidRPr="005A2A4C" w:rsidRDefault="008B5626" w:rsidP="31CC1324">
      <w:pPr>
        <w:rPr>
          <w:rFonts w:eastAsia="Gotham Book" w:cs="Gotham Book"/>
        </w:rPr>
      </w:pPr>
      <w:r w:rsidRPr="005A2A4C">
        <w:rPr>
          <w:rFonts w:eastAsia="Gotham Book" w:cs="Gotham Book"/>
        </w:rPr>
        <w:t>WHO (2022). Guidelines for drinking-water quality: fourth edition incorporating the first and second addenda. World Health Organization, Geneva 2022.</w:t>
      </w:r>
    </w:p>
    <w:p w14:paraId="3805DE28" w14:textId="740733B3" w:rsidR="00A13022" w:rsidRPr="00A13022" w:rsidRDefault="00A13022" w:rsidP="00CA1DC9"/>
    <w:sectPr w:rsidR="00A13022" w:rsidRPr="00A13022" w:rsidSect="006A51B1">
      <w:headerReference w:type="even" r:id="rId13"/>
      <w:headerReference w:type="default" r:id="rId14"/>
      <w:footerReference w:type="even" r:id="rId15"/>
      <w:footerReference w:type="default" r:id="rId16"/>
      <w:headerReference w:type="first" r:id="rId17"/>
      <w:footerReference w:type="first" r:id="rId18"/>
      <w:pgSz w:w="11906" w:h="16838" w:code="9"/>
      <w:pgMar w:top="1814" w:right="1134" w:bottom="1565" w:left="907" w:header="0" w:footer="1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90EF1" w14:textId="77777777" w:rsidR="00E04F3F" w:rsidRDefault="00E04F3F" w:rsidP="007A386A">
      <w:pPr>
        <w:spacing w:after="0" w:line="240" w:lineRule="auto"/>
      </w:pPr>
      <w:r>
        <w:separator/>
      </w:r>
    </w:p>
  </w:endnote>
  <w:endnote w:type="continuationSeparator" w:id="0">
    <w:p w14:paraId="4ADE140C" w14:textId="77777777" w:rsidR="00E04F3F" w:rsidRDefault="00E04F3F" w:rsidP="007A386A">
      <w:pPr>
        <w:spacing w:after="0" w:line="240" w:lineRule="auto"/>
      </w:pPr>
      <w:r>
        <w:continuationSeparator/>
      </w:r>
    </w:p>
  </w:endnote>
  <w:endnote w:type="continuationNotice" w:id="1">
    <w:p w14:paraId="433E0E72" w14:textId="77777777" w:rsidR="00E04F3F" w:rsidRDefault="00E04F3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otham Book">
    <w:panose1 w:val="00000000000000000000"/>
    <w:charset w:val="00"/>
    <w:family w:val="modern"/>
    <w:notTrueType/>
    <w:pitch w:val="variable"/>
    <w:sig w:usb0="A00002FF" w:usb1="4000005B" w:usb2="00000000" w:usb3="00000000" w:csb0="0000009F" w:csb1="00000000"/>
  </w:font>
  <w:font w:name="Gotham Medium">
    <w:panose1 w:val="00000000000000000000"/>
    <w:charset w:val="00"/>
    <w:family w:val="modern"/>
    <w:notTrueType/>
    <w:pitch w:val="variable"/>
    <w:sig w:usb0="A00002FF" w:usb1="4000005B" w:usb2="00000000" w:usb3="00000000" w:csb0="0000009F" w:csb1="00000000"/>
  </w:font>
  <w:font w:name="Gill Sans MT">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451AC" w14:textId="5E58EA5C" w:rsidR="0081670B" w:rsidRDefault="0081670B">
    <w:pPr>
      <w:pStyle w:val="Footer"/>
    </w:pPr>
    <w:r>
      <w:rPr>
        <w:noProof/>
      </w:rPr>
      <mc:AlternateContent>
        <mc:Choice Requires="wps">
          <w:drawing>
            <wp:anchor distT="0" distB="0" distL="0" distR="0" simplePos="0" relativeHeight="251658752" behindDoc="0" locked="0" layoutInCell="1" allowOverlap="1" wp14:anchorId="1423C3E9" wp14:editId="093849B9">
              <wp:simplePos x="635" y="635"/>
              <wp:positionH relativeFrom="page">
                <wp:align>left</wp:align>
              </wp:positionH>
              <wp:positionV relativeFrom="page">
                <wp:align>bottom</wp:align>
              </wp:positionV>
              <wp:extent cx="772795" cy="444500"/>
              <wp:effectExtent l="0" t="0" r="8255" b="0"/>
              <wp:wrapNone/>
              <wp:docPr id="31030627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444500"/>
                      </a:xfrm>
                      <a:prstGeom prst="rect">
                        <a:avLst/>
                      </a:prstGeom>
                      <a:noFill/>
                      <a:ln>
                        <a:noFill/>
                      </a:ln>
                    </wps:spPr>
                    <wps:txbx>
                      <w:txbxContent>
                        <w:p w14:paraId="3320F0D7" w14:textId="11C44552" w:rsidR="0081670B" w:rsidRPr="0081670B" w:rsidRDefault="0081670B" w:rsidP="0081670B">
                          <w:pPr>
                            <w:spacing w:after="0"/>
                            <w:rPr>
                              <w:rFonts w:ascii="Aptos" w:eastAsia="Aptos" w:hAnsi="Aptos" w:cs="Aptos"/>
                              <w:noProof/>
                              <w:color w:val="000000"/>
                              <w:szCs w:val="20"/>
                            </w:rPr>
                          </w:pPr>
                          <w:r w:rsidRPr="0081670B">
                            <w:rPr>
                              <w:rFonts w:ascii="Aptos" w:eastAsia="Aptos" w:hAnsi="Aptos" w:cs="Aptos"/>
                              <w:noProof/>
                              <w:color w:val="00000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23C3E9" id="_x0000_t202" coordsize="21600,21600" o:spt="202" path="m,l,21600r21600,l21600,xe">
              <v:stroke joinstyle="miter"/>
              <v:path gradientshapeok="t" o:connecttype="rect"/>
            </v:shapetype>
            <v:shape id="Text Box 5" o:spid="_x0000_s1027" type="#_x0000_t202" alt="OFFICIAL" style="position:absolute;margin-left:0;margin-top:0;width:60.85pt;height:35pt;z-index:2516608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tlsEgIAACEEAAAOAAAAZHJzL2Uyb0RvYy54bWysU01v2zAMvQ/YfxB0X+wEybIacYqsRYYB&#10;QVsgHXpWZCk2YImCxMTOfv0o5atrexp2kSmS5sd7T7Pb3rRsr3xowJZ8OMg5U1ZC1dhtyX89L798&#10;4yygsJVowaqSH1Tgt/PPn2adK9QIamgr5RkVsaHoXMlrRFdkWZC1MiIMwClLQQ3eCKSr32aVFx1V&#10;N202yvOvWQe+ch6kCoG898cgn6f6WiuJj1oHhawtOc2G6fTp3MQzm89EsfXC1Y08jSH+YQojGktN&#10;L6XuBQq28827UqaRHgJoHEgwGWjdSJV2oG2G+Ztt1rVwKu1C4AR3gSn8v7LyYb92T55h/x16IjAC&#10;0rlQBHLGfXrtTfzSpIziBOHhApvqkUlyTqej6c2EM0mh8Xg8yROs2fVn5wP+UGBYNEruiZUEltiv&#10;AlJDSj2nxF4Wlk3bJmZa+5eDEqMnu04YLew3PWuqV9NvoDrQUh6OfAcnlw21XomAT8ITwbQHiRYf&#10;6dAtdCWHk8VZDf73R/6YT7hTlLOOBFNyS4rmrP1piY/RZJzT3gzTjQx/NjbJGN7kERdmd+YOSItD&#10;ehZOJjMmY3s2tQfzQppexG4UElZSz5JvzuYdHuVLb0KqxSIlkZacwJVdOxlLR8wioM/9i/DuhDoS&#10;XQ9wlpQo3oB/zI1/BrfYIVGQmIn4HtE8wU46TISd3kwU+ut7yrq+7PkfAAAA//8DAFBLAwQUAAYA&#10;CAAAACEADb29X9kAAAAEAQAADwAAAGRycy9kb3ducmV2LnhtbEyPzU7DMBCE70i8g7WVuFG7OaQo&#10;xKmq8iOuBCQ4OvE2jhrvhthtw9vjcoHLSqMZzXxbbmY/iBNOoWfSsFoqEEgt2546De9vT7d3IEI0&#10;ZM3AhBq+McCmur4qTWH5TK94qmMnUgmFwmhwMY6FlKF16E1Y8oiUvD1P3sQkp07ayZxTuR9kplQu&#10;vekpLTgz4s5he6iPXkP+8Lx140f++bXPwkto+BBrftT6ZjFv70FEnONfGC74CR2qxNTwkWwQg4b0&#10;SPy9Fy9brUE0GtZKgaxK+R+++gEAAP//AwBQSwECLQAUAAYACAAAACEAtoM4kv4AAADhAQAAEwAA&#10;AAAAAAAAAAAAAAAAAAAAW0NvbnRlbnRfVHlwZXNdLnhtbFBLAQItABQABgAIAAAAIQA4/SH/1gAA&#10;AJQBAAALAAAAAAAAAAAAAAAAAC8BAABfcmVscy8ucmVsc1BLAQItABQABgAIAAAAIQCkmtlsEgIA&#10;ACEEAAAOAAAAAAAAAAAAAAAAAC4CAABkcnMvZTJvRG9jLnhtbFBLAQItABQABgAIAAAAIQANvb1f&#10;2QAAAAQBAAAPAAAAAAAAAAAAAAAAAGwEAABkcnMvZG93bnJldi54bWxQSwUGAAAAAAQABADzAAAA&#10;cgUAAAAA&#10;" filled="f" stroked="f">
              <v:textbox style="mso-fit-shape-to-text:t" inset="20pt,0,0,15pt">
                <w:txbxContent>
                  <w:p w14:paraId="3320F0D7" w14:textId="11C44552" w:rsidR="0081670B" w:rsidRPr="0081670B" w:rsidRDefault="0081670B" w:rsidP="0081670B">
                    <w:pPr>
                      <w:spacing w:after="0"/>
                      <w:rPr>
                        <w:rFonts w:ascii="Aptos" w:eastAsia="Aptos" w:hAnsi="Aptos" w:cs="Aptos"/>
                        <w:noProof/>
                        <w:color w:val="000000"/>
                        <w:szCs w:val="20"/>
                      </w:rPr>
                    </w:pPr>
                    <w:r w:rsidRPr="0081670B">
                      <w:rPr>
                        <w:rFonts w:ascii="Aptos" w:eastAsia="Aptos" w:hAnsi="Aptos" w:cs="Aptos"/>
                        <w:noProof/>
                        <w:color w:val="00000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24" w:type="dxa"/>
      <w:tblInd w:w="-176" w:type="dxa"/>
      <w:tblBorders>
        <w:top w:val="single" w:sz="8" w:space="0" w:color="4BACC6"/>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736"/>
      <w:gridCol w:w="7422"/>
      <w:gridCol w:w="1366"/>
    </w:tblGrid>
    <w:tr w:rsidR="00190E19" w:rsidRPr="00FF1AAF" w14:paraId="43B49FDB" w14:textId="77777777" w:rsidTr="00323AEE">
      <w:tc>
        <w:tcPr>
          <w:tcW w:w="1736" w:type="dxa"/>
          <w:tcBorders>
            <w:top w:val="nil"/>
            <w:bottom w:val="single" w:sz="8" w:space="0" w:color="4BACC6"/>
          </w:tcBorders>
        </w:tcPr>
        <w:p w14:paraId="04A08B67" w14:textId="77777777" w:rsidR="00190E19" w:rsidRPr="00FF1AAF" w:rsidRDefault="00190E19" w:rsidP="00190E19">
          <w:pPr>
            <w:pStyle w:val="Footer"/>
            <w:tabs>
              <w:tab w:val="clear" w:pos="4513"/>
              <w:tab w:val="clear" w:pos="9026"/>
              <w:tab w:val="center" w:pos="7230"/>
              <w:tab w:val="right" w:pos="10206"/>
            </w:tabs>
            <w:rPr>
              <w:rFonts w:ascii="Gotham Book" w:hAnsi="Gotham Book" w:cs="Arial"/>
              <w:sz w:val="18"/>
            </w:rPr>
          </w:pPr>
        </w:p>
      </w:tc>
      <w:tc>
        <w:tcPr>
          <w:tcW w:w="7422" w:type="dxa"/>
          <w:tcBorders>
            <w:top w:val="nil"/>
            <w:bottom w:val="single" w:sz="8" w:space="0" w:color="4BACC6"/>
          </w:tcBorders>
        </w:tcPr>
        <w:p w14:paraId="1E10B2E8" w14:textId="77777777" w:rsidR="00190E19" w:rsidRPr="00FF1AAF" w:rsidRDefault="00190E19" w:rsidP="00190E19">
          <w:pPr>
            <w:pStyle w:val="Footer"/>
            <w:tabs>
              <w:tab w:val="clear" w:pos="4513"/>
              <w:tab w:val="clear" w:pos="9026"/>
              <w:tab w:val="center" w:pos="7230"/>
              <w:tab w:val="right" w:pos="10206"/>
            </w:tabs>
            <w:rPr>
              <w:rFonts w:ascii="Gotham Book" w:hAnsi="Gotham Book" w:cs="Arial"/>
              <w:sz w:val="18"/>
            </w:rPr>
          </w:pPr>
        </w:p>
      </w:tc>
      <w:tc>
        <w:tcPr>
          <w:tcW w:w="1366" w:type="dxa"/>
          <w:tcBorders>
            <w:top w:val="nil"/>
            <w:bottom w:val="single" w:sz="8" w:space="0" w:color="4BACC6"/>
          </w:tcBorders>
        </w:tcPr>
        <w:p w14:paraId="01AC2283" w14:textId="77777777" w:rsidR="00190E19" w:rsidRPr="00FF1AAF" w:rsidRDefault="00190E19" w:rsidP="00190E19">
          <w:pPr>
            <w:pStyle w:val="Footer"/>
            <w:tabs>
              <w:tab w:val="clear" w:pos="4513"/>
              <w:tab w:val="clear" w:pos="9026"/>
              <w:tab w:val="center" w:pos="7230"/>
              <w:tab w:val="right" w:pos="10206"/>
            </w:tabs>
            <w:rPr>
              <w:rFonts w:ascii="Gotham Book" w:hAnsi="Gotham Book" w:cs="Arial"/>
              <w:sz w:val="18"/>
            </w:rPr>
          </w:pPr>
        </w:p>
      </w:tc>
    </w:tr>
    <w:tr w:rsidR="00190E19" w:rsidRPr="00FF1AAF" w14:paraId="18CD471B" w14:textId="77777777" w:rsidTr="00323AEE">
      <w:tc>
        <w:tcPr>
          <w:tcW w:w="1736" w:type="dxa"/>
          <w:tcBorders>
            <w:top w:val="single" w:sz="8" w:space="0" w:color="4BACC6"/>
          </w:tcBorders>
        </w:tcPr>
        <w:p w14:paraId="03656B1B" w14:textId="77777777" w:rsidR="00190E19" w:rsidRPr="00FF1AAF" w:rsidRDefault="00190E19" w:rsidP="00190E19">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cs="Arial"/>
              <w:sz w:val="18"/>
            </w:rPr>
            <w:t xml:space="preserve">Page </w:t>
          </w:r>
          <w:r w:rsidRPr="00FF1AAF">
            <w:rPr>
              <w:rFonts w:ascii="Gotham Book" w:hAnsi="Gotham Book" w:cs="Arial"/>
              <w:sz w:val="18"/>
            </w:rPr>
            <w:fldChar w:fldCharType="begin"/>
          </w:r>
          <w:r w:rsidRPr="00FF1AAF">
            <w:rPr>
              <w:rFonts w:ascii="Gotham Book" w:hAnsi="Gotham Book" w:cs="Arial"/>
              <w:sz w:val="18"/>
            </w:rPr>
            <w:instrText xml:space="preserve"> PAGE </w:instrText>
          </w:r>
          <w:r w:rsidRPr="00FF1AAF">
            <w:rPr>
              <w:rFonts w:ascii="Gotham Book" w:hAnsi="Gotham Book" w:cs="Arial"/>
              <w:sz w:val="18"/>
            </w:rPr>
            <w:fldChar w:fldCharType="separate"/>
          </w:r>
          <w:r>
            <w:rPr>
              <w:rFonts w:ascii="Gotham Book" w:hAnsi="Gotham Book" w:cs="Arial"/>
            </w:rPr>
            <w:t>1</w:t>
          </w:r>
          <w:r w:rsidRPr="00FF1AAF">
            <w:rPr>
              <w:rFonts w:ascii="Gotham Book" w:hAnsi="Gotham Book" w:cs="Arial"/>
              <w:sz w:val="18"/>
            </w:rPr>
            <w:fldChar w:fldCharType="end"/>
          </w:r>
        </w:p>
      </w:tc>
      <w:tc>
        <w:tcPr>
          <w:tcW w:w="7422" w:type="dxa"/>
          <w:tcBorders>
            <w:top w:val="single" w:sz="8" w:space="0" w:color="4BACC6"/>
          </w:tcBorders>
        </w:tcPr>
        <w:p w14:paraId="64CAAD6B" w14:textId="77777777" w:rsidR="00190E19" w:rsidRPr="00FF1AAF" w:rsidRDefault="00190E19" w:rsidP="00190E19">
          <w:pPr>
            <w:pStyle w:val="SecurityDLM"/>
            <w:spacing w:after="0" w:line="240" w:lineRule="auto"/>
            <w:jc w:val="right"/>
            <w:rPr>
              <w:rFonts w:cs="Arial"/>
              <w:sz w:val="18"/>
            </w:rPr>
          </w:pPr>
          <w:r w:rsidRPr="00190E19">
            <w:rPr>
              <w:color w:val="000000" w:themeColor="text1"/>
            </w:rPr>
            <w:t>[public consultation draft – April 2026]</w:t>
          </w:r>
        </w:p>
      </w:tc>
      <w:tc>
        <w:tcPr>
          <w:tcW w:w="1366" w:type="dxa"/>
          <w:tcBorders>
            <w:top w:val="single" w:sz="8" w:space="0" w:color="4BACC6"/>
          </w:tcBorders>
        </w:tcPr>
        <w:p w14:paraId="4E6BCE11" w14:textId="77777777" w:rsidR="00190E19" w:rsidRPr="00FF1AAF" w:rsidRDefault="00190E19" w:rsidP="00190E19">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noProof/>
              <w:color w:val="4BACC6"/>
              <w:sz w:val="18"/>
            </w:rPr>
            <w:drawing>
              <wp:inline distT="0" distB="0" distL="0" distR="0" wp14:anchorId="162DA3FD" wp14:editId="6FF8D7D4">
                <wp:extent cx="617855" cy="380365"/>
                <wp:effectExtent l="0" t="0" r="0" b="635"/>
                <wp:docPr id="1245504102" name="Picture 1245504102" descr="Building a Health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Building a Healthy Australia"/>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inline>
            </w:drawing>
          </w:r>
        </w:p>
      </w:tc>
    </w:tr>
  </w:tbl>
  <w:p w14:paraId="14A958E0" w14:textId="1D5C9A84" w:rsidR="0022668B" w:rsidRPr="00190E19" w:rsidRDefault="0022668B" w:rsidP="00190E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24" w:type="dxa"/>
      <w:tblInd w:w="-176" w:type="dxa"/>
      <w:tblBorders>
        <w:top w:val="single" w:sz="8" w:space="0" w:color="4BACC6"/>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736"/>
      <w:gridCol w:w="7422"/>
      <w:gridCol w:w="1366"/>
    </w:tblGrid>
    <w:tr w:rsidR="00190E19" w:rsidRPr="00FF1AAF" w14:paraId="3D8DEB08" w14:textId="77777777" w:rsidTr="00323AEE">
      <w:tc>
        <w:tcPr>
          <w:tcW w:w="1736" w:type="dxa"/>
          <w:tcBorders>
            <w:top w:val="nil"/>
            <w:bottom w:val="single" w:sz="8" w:space="0" w:color="4BACC6"/>
          </w:tcBorders>
        </w:tcPr>
        <w:p w14:paraId="5963369F" w14:textId="77777777" w:rsidR="00190E19" w:rsidRPr="00FF1AAF" w:rsidRDefault="00190E19" w:rsidP="00190E19">
          <w:pPr>
            <w:pStyle w:val="Footer"/>
            <w:tabs>
              <w:tab w:val="clear" w:pos="4513"/>
              <w:tab w:val="clear" w:pos="9026"/>
              <w:tab w:val="center" w:pos="7230"/>
              <w:tab w:val="right" w:pos="10206"/>
            </w:tabs>
            <w:rPr>
              <w:rFonts w:ascii="Gotham Book" w:hAnsi="Gotham Book" w:cs="Arial"/>
              <w:sz w:val="18"/>
            </w:rPr>
          </w:pPr>
        </w:p>
      </w:tc>
      <w:tc>
        <w:tcPr>
          <w:tcW w:w="7422" w:type="dxa"/>
          <w:tcBorders>
            <w:top w:val="nil"/>
            <w:bottom w:val="single" w:sz="8" w:space="0" w:color="4BACC6"/>
          </w:tcBorders>
        </w:tcPr>
        <w:p w14:paraId="4E335A83" w14:textId="77777777" w:rsidR="00190E19" w:rsidRPr="00FF1AAF" w:rsidRDefault="00190E19" w:rsidP="00190E19">
          <w:pPr>
            <w:pStyle w:val="Footer"/>
            <w:tabs>
              <w:tab w:val="clear" w:pos="4513"/>
              <w:tab w:val="clear" w:pos="9026"/>
              <w:tab w:val="center" w:pos="7230"/>
              <w:tab w:val="right" w:pos="10206"/>
            </w:tabs>
            <w:rPr>
              <w:rFonts w:ascii="Gotham Book" w:hAnsi="Gotham Book" w:cs="Arial"/>
              <w:sz w:val="18"/>
            </w:rPr>
          </w:pPr>
        </w:p>
      </w:tc>
      <w:tc>
        <w:tcPr>
          <w:tcW w:w="1366" w:type="dxa"/>
          <w:tcBorders>
            <w:top w:val="nil"/>
            <w:bottom w:val="single" w:sz="8" w:space="0" w:color="4BACC6"/>
          </w:tcBorders>
        </w:tcPr>
        <w:p w14:paraId="23242AE2" w14:textId="77777777" w:rsidR="00190E19" w:rsidRPr="00FF1AAF" w:rsidRDefault="00190E19" w:rsidP="00190E19">
          <w:pPr>
            <w:pStyle w:val="Footer"/>
            <w:tabs>
              <w:tab w:val="clear" w:pos="4513"/>
              <w:tab w:val="clear" w:pos="9026"/>
              <w:tab w:val="center" w:pos="7230"/>
              <w:tab w:val="right" w:pos="10206"/>
            </w:tabs>
            <w:rPr>
              <w:rFonts w:ascii="Gotham Book" w:hAnsi="Gotham Book" w:cs="Arial"/>
              <w:sz w:val="18"/>
            </w:rPr>
          </w:pPr>
        </w:p>
      </w:tc>
    </w:tr>
    <w:tr w:rsidR="00190E19" w:rsidRPr="00FF1AAF" w14:paraId="2865E919" w14:textId="77777777" w:rsidTr="00323AEE">
      <w:tc>
        <w:tcPr>
          <w:tcW w:w="1736" w:type="dxa"/>
          <w:tcBorders>
            <w:top w:val="single" w:sz="8" w:space="0" w:color="4BACC6"/>
          </w:tcBorders>
        </w:tcPr>
        <w:p w14:paraId="087E5DF6" w14:textId="77777777" w:rsidR="00190E19" w:rsidRPr="00FF1AAF" w:rsidRDefault="00190E19" w:rsidP="00190E19">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cs="Arial"/>
              <w:sz w:val="18"/>
            </w:rPr>
            <w:t xml:space="preserve">Page </w:t>
          </w:r>
          <w:r w:rsidRPr="00FF1AAF">
            <w:rPr>
              <w:rFonts w:ascii="Gotham Book" w:hAnsi="Gotham Book" w:cs="Arial"/>
              <w:sz w:val="18"/>
            </w:rPr>
            <w:fldChar w:fldCharType="begin"/>
          </w:r>
          <w:r w:rsidRPr="00FF1AAF">
            <w:rPr>
              <w:rFonts w:ascii="Gotham Book" w:hAnsi="Gotham Book" w:cs="Arial"/>
              <w:sz w:val="18"/>
            </w:rPr>
            <w:instrText xml:space="preserve"> PAGE </w:instrText>
          </w:r>
          <w:r w:rsidRPr="00FF1AAF">
            <w:rPr>
              <w:rFonts w:ascii="Gotham Book" w:hAnsi="Gotham Book" w:cs="Arial"/>
              <w:sz w:val="18"/>
            </w:rPr>
            <w:fldChar w:fldCharType="separate"/>
          </w:r>
          <w:r>
            <w:rPr>
              <w:rFonts w:ascii="Gotham Book" w:hAnsi="Gotham Book" w:cs="Arial"/>
            </w:rPr>
            <w:t>1</w:t>
          </w:r>
          <w:r w:rsidRPr="00FF1AAF">
            <w:rPr>
              <w:rFonts w:ascii="Gotham Book" w:hAnsi="Gotham Book" w:cs="Arial"/>
              <w:sz w:val="18"/>
            </w:rPr>
            <w:fldChar w:fldCharType="end"/>
          </w:r>
        </w:p>
      </w:tc>
      <w:tc>
        <w:tcPr>
          <w:tcW w:w="7422" w:type="dxa"/>
          <w:tcBorders>
            <w:top w:val="single" w:sz="8" w:space="0" w:color="4BACC6"/>
          </w:tcBorders>
        </w:tcPr>
        <w:p w14:paraId="72E767DA" w14:textId="1CAD9CBA" w:rsidR="00190E19" w:rsidRPr="00FF1AAF" w:rsidRDefault="00190E19" w:rsidP="00190E19">
          <w:pPr>
            <w:pStyle w:val="SecurityDLM"/>
            <w:spacing w:after="0" w:line="240" w:lineRule="auto"/>
            <w:jc w:val="right"/>
            <w:rPr>
              <w:rFonts w:cs="Arial"/>
              <w:sz w:val="18"/>
            </w:rPr>
          </w:pPr>
          <w:r w:rsidRPr="00190E19">
            <w:rPr>
              <w:color w:val="000000" w:themeColor="text1"/>
            </w:rPr>
            <w:t>[public consultation draft – April 2026]</w:t>
          </w:r>
        </w:p>
      </w:tc>
      <w:tc>
        <w:tcPr>
          <w:tcW w:w="1366" w:type="dxa"/>
          <w:tcBorders>
            <w:top w:val="single" w:sz="8" w:space="0" w:color="4BACC6"/>
          </w:tcBorders>
        </w:tcPr>
        <w:p w14:paraId="32880CF5" w14:textId="77777777" w:rsidR="00190E19" w:rsidRPr="00FF1AAF" w:rsidRDefault="00190E19" w:rsidP="00190E19">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noProof/>
              <w:color w:val="4BACC6"/>
              <w:sz w:val="18"/>
            </w:rPr>
            <w:drawing>
              <wp:inline distT="0" distB="0" distL="0" distR="0" wp14:anchorId="68AC329B" wp14:editId="311E4BF0">
                <wp:extent cx="617855" cy="380365"/>
                <wp:effectExtent l="0" t="0" r="0" b="635"/>
                <wp:docPr id="19" name="Picture 19" descr="Building a Health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Building a Healthy Australia"/>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inline>
            </w:drawing>
          </w:r>
        </w:p>
      </w:tc>
    </w:tr>
  </w:tbl>
  <w:p w14:paraId="3F49BBF0" w14:textId="166F5FA4" w:rsidR="0022668B" w:rsidRPr="00190E19" w:rsidRDefault="0022668B" w:rsidP="00190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0C935" w14:textId="77777777" w:rsidR="00E04F3F" w:rsidRDefault="00E04F3F" w:rsidP="007A386A">
      <w:pPr>
        <w:spacing w:after="0" w:line="240" w:lineRule="auto"/>
      </w:pPr>
      <w:bookmarkStart w:id="0" w:name="_Hlk117246802"/>
      <w:bookmarkEnd w:id="0"/>
      <w:r>
        <w:separator/>
      </w:r>
    </w:p>
  </w:footnote>
  <w:footnote w:type="continuationSeparator" w:id="0">
    <w:p w14:paraId="06581CB9" w14:textId="77777777" w:rsidR="00E04F3F" w:rsidRDefault="00E04F3F" w:rsidP="007A386A">
      <w:pPr>
        <w:spacing w:after="0" w:line="240" w:lineRule="auto"/>
      </w:pPr>
      <w:r>
        <w:continuationSeparator/>
      </w:r>
    </w:p>
  </w:footnote>
  <w:footnote w:type="continuationNotice" w:id="1">
    <w:p w14:paraId="67618498" w14:textId="77777777" w:rsidR="00E04F3F" w:rsidRDefault="00E04F3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6B506" w14:textId="7C98C4F2" w:rsidR="0081670B" w:rsidRDefault="0081670B">
    <w:pPr>
      <w:pStyle w:val="Header"/>
    </w:pPr>
    <w:r>
      <w:rPr>
        <w:noProof/>
      </w:rPr>
      <mc:AlternateContent>
        <mc:Choice Requires="wps">
          <w:drawing>
            <wp:anchor distT="0" distB="0" distL="0" distR="0" simplePos="0" relativeHeight="251657728" behindDoc="0" locked="0" layoutInCell="1" allowOverlap="1" wp14:anchorId="0BC87B1E" wp14:editId="0392BDF1">
              <wp:simplePos x="635" y="635"/>
              <wp:positionH relativeFrom="page">
                <wp:align>left</wp:align>
              </wp:positionH>
              <wp:positionV relativeFrom="page">
                <wp:align>top</wp:align>
              </wp:positionV>
              <wp:extent cx="772795" cy="444500"/>
              <wp:effectExtent l="0" t="0" r="8255" b="12700"/>
              <wp:wrapNone/>
              <wp:docPr id="7850757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2795" cy="444500"/>
                      </a:xfrm>
                      <a:prstGeom prst="rect">
                        <a:avLst/>
                      </a:prstGeom>
                      <a:noFill/>
                      <a:ln>
                        <a:noFill/>
                      </a:ln>
                    </wps:spPr>
                    <wps:txbx>
                      <w:txbxContent>
                        <w:p w14:paraId="09DBF631" w14:textId="56806827" w:rsidR="0081670B" w:rsidRPr="0081670B" w:rsidRDefault="0081670B" w:rsidP="0081670B">
                          <w:pPr>
                            <w:spacing w:after="0"/>
                            <w:rPr>
                              <w:rFonts w:ascii="Aptos" w:eastAsia="Aptos" w:hAnsi="Aptos" w:cs="Aptos"/>
                              <w:noProof/>
                              <w:color w:val="000000"/>
                              <w:szCs w:val="20"/>
                            </w:rPr>
                          </w:pPr>
                          <w:r w:rsidRPr="0081670B">
                            <w:rPr>
                              <w:rFonts w:ascii="Aptos" w:eastAsia="Aptos" w:hAnsi="Aptos" w:cs="Aptos"/>
                              <w:noProof/>
                              <w:color w:val="00000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C87B1E" id="_x0000_t202" coordsize="21600,21600" o:spt="202" path="m,l,21600r21600,l21600,xe">
              <v:stroke joinstyle="miter"/>
              <v:path gradientshapeok="t" o:connecttype="rect"/>
            </v:shapetype>
            <v:shape id="Text Box 2" o:spid="_x0000_s1026" type="#_x0000_t202" alt="OFFICIAL" style="position:absolute;margin-left:0;margin-top:0;width:60.85pt;height:35pt;z-index:25165772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kHNDwIAABoEAAAOAAAAZHJzL2Uyb0RvYy54bWysU8Fu2zAMvQ/YPwi6L3aCZFmNOEXWIsOA&#10;oC2QDj0rshQbsERBYmJnXz9KcZqu22nYRaZImuR7fFrc9qZlR+VDA7bk41HOmbISqsbuS/7jef3p&#10;C2cBha1EC1aV/KQCv11+/LDoXKEmUENbKc+oiA1F50peI7oiy4KslRFhBE5ZCmrwRiBd/T6rvOio&#10;ummzSZ5/zjrwlfMgVQjkvT8H+TLV11pJfNQ6KGRtyWk2TKdP5y6e2XIhir0Xrm7kMIb4hymMaCw1&#10;fS11L1Cwg2/+KGUa6SGAxpEEk4HWjVQJA6EZ5+/QbGvhVMJC5AT3SlP4f2Xlw3HrnjzD/iv0tMBI&#10;SOdCEcgZ8fTam/ilSRnFicLTK22qRybJOZ9P5jczziSFptPpLE+0ZtefnQ/4TYFh0Si5p60kssRx&#10;E5AaUuolJfaysG7aNm2mtb85KDF6suuE0cJ+1w9j76A6ERoP50UHJ9cN9dyIgE/C02YJAKkVH+nQ&#10;LXQlh8HirAb/82/+mE+EU5SzjpRScktS5qz9bmkRk9k0J8AM0218k0f4zKcbGbuLYQ/mDkiEY3oP&#10;TiYz5mF7MbUH80JiXsVuFBJWUs+S48W8w7Nu6TFItVqlJBKRE7ixWydj6UhWZPK5fxHeDXQj7ekB&#10;LloSxTvWz7nxz+BWByTu00oisWc2B75JgGlTw2OJCn97T1nXJ738BQAA//8DAFBLAwQUAAYACAAA&#10;ACEAm2QrHtsAAAAEAQAADwAAAGRycy9kb3ducmV2LnhtbEyPS2vDMBCE74X8B7GF3hopoW2KYzmE&#10;QqGFhpIHzXVjrR/UWhlLjt1/X6WX5rIwzDDzbboabSPO1PnasYbZVIEgzp2pudRw2L/eP4PwAdlg&#10;45g0/JCHVTa5STExbuAtnXehFLGEfYIaqhDaREqfV2TRT11LHL3CdRZDlF0pTYdDLLeNnCv1JC3W&#10;HBcqbOmlovx711sNbw/+GPqiePSbj82g3gd76D+/tL67HddLEIHG8B+GC35EhywynVzPxotGQ3wk&#10;/N2LN58tQJw0LJQCmaXyGj77BQAA//8DAFBLAQItABQABgAIAAAAIQC2gziS/gAAAOEBAAATAAAA&#10;AAAAAAAAAAAAAAAAAABbQ29udGVudF9UeXBlc10ueG1sUEsBAi0AFAAGAAgAAAAhADj9If/WAAAA&#10;lAEAAAsAAAAAAAAAAAAAAAAALwEAAF9yZWxzLy5yZWxzUEsBAi0AFAAGAAgAAAAhAEdOQc0PAgAA&#10;GgQAAA4AAAAAAAAAAAAAAAAALgIAAGRycy9lMm9Eb2MueG1sUEsBAi0AFAAGAAgAAAAhAJtkKx7b&#10;AAAABAEAAA8AAAAAAAAAAAAAAAAAaQQAAGRycy9kb3ducmV2LnhtbFBLBQYAAAAABAAEAPMAAABx&#10;BQAAAAA=&#10;" filled="f" stroked="f">
              <v:textbox style="mso-fit-shape-to-text:t" inset="20pt,15pt,0,0">
                <w:txbxContent>
                  <w:p w14:paraId="09DBF631" w14:textId="56806827" w:rsidR="0081670B" w:rsidRPr="0081670B" w:rsidRDefault="0081670B" w:rsidP="0081670B">
                    <w:pPr>
                      <w:spacing w:after="0"/>
                      <w:rPr>
                        <w:rFonts w:ascii="Aptos" w:eastAsia="Aptos" w:hAnsi="Aptos" w:cs="Aptos"/>
                        <w:noProof/>
                        <w:color w:val="000000"/>
                        <w:szCs w:val="20"/>
                      </w:rPr>
                    </w:pPr>
                    <w:r w:rsidRPr="0081670B">
                      <w:rPr>
                        <w:rFonts w:ascii="Aptos" w:eastAsia="Aptos" w:hAnsi="Aptos" w:cs="Aptos"/>
                        <w:noProof/>
                        <w:color w:val="00000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8E48" w14:textId="7FCFFBD7" w:rsidR="003C7DB2" w:rsidRDefault="004E5CF7" w:rsidP="006F305F">
    <w:pPr>
      <w:pStyle w:val="SecurityDLM"/>
    </w:pPr>
    <w:r>
      <w:rPr>
        <w:noProof/>
      </w:rPr>
      <w:drawing>
        <wp:anchor distT="0" distB="0" distL="114300" distR="114300" simplePos="0" relativeHeight="251656704" behindDoc="1" locked="0" layoutInCell="1" allowOverlap="1" wp14:anchorId="79BA94AD" wp14:editId="68FD52ED">
          <wp:simplePos x="0" y="0"/>
          <wp:positionH relativeFrom="margin">
            <wp:align>right</wp:align>
          </wp:positionH>
          <wp:positionV relativeFrom="paragraph">
            <wp:posOffset>158612</wp:posOffset>
          </wp:positionV>
          <wp:extent cx="755640" cy="755640"/>
          <wp:effectExtent l="0" t="0" r="6985" b="6985"/>
          <wp:wrapTight wrapText="bothSides">
            <wp:wrapPolygon edited="0">
              <wp:start x="0" y="0"/>
              <wp:lineTo x="0" y="21255"/>
              <wp:lineTo x="21255" y="21255"/>
              <wp:lineTo x="21255" y="0"/>
              <wp:lineTo x="0" y="0"/>
            </wp:wrapPolygon>
          </wp:wrapTight>
          <wp:docPr id="327088729" name="Picture 327088729" descr="National Health and Medical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HMRC-LH-SQ-Logo-Blue.png"/>
                  <pic:cNvPicPr/>
                </pic:nvPicPr>
                <pic:blipFill>
                  <a:blip r:embed="rId1">
                    <a:extLst>
                      <a:ext uri="{28A0092B-C50C-407E-A947-70E740481C1C}">
                        <a14:useLocalDpi xmlns:a14="http://schemas.microsoft.com/office/drawing/2010/main" val="0"/>
                      </a:ext>
                    </a:extLst>
                  </a:blip>
                  <a:stretch>
                    <a:fillRect/>
                  </a:stretch>
                </pic:blipFill>
                <pic:spPr>
                  <a:xfrm>
                    <a:off x="0" y="0"/>
                    <a:ext cx="755640" cy="755640"/>
                  </a:xfrm>
                  <a:prstGeom prst="rect">
                    <a:avLst/>
                  </a:prstGeom>
                </pic:spPr>
              </pic:pic>
            </a:graphicData>
          </a:graphic>
        </wp:anchor>
      </w:drawing>
    </w:r>
    <w:r>
      <w:t>OFFICIAL</w:t>
    </w:r>
  </w:p>
  <w:p w14:paraId="1A4732F4" w14:textId="7FB88EE2" w:rsidR="0022668B" w:rsidRPr="00A7117A" w:rsidRDefault="00190E19" w:rsidP="00190E19">
    <w:pPr>
      <w:pStyle w:val="NormalIndent5mm"/>
      <w:jc w:val="right"/>
      <w:rPr>
        <w:noProof/>
      </w:rPr>
    </w:pPr>
    <w:r w:rsidRPr="00190E19">
      <w:t>[PUBLIC CONSULTATION DRAFT – APRIL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4F97F" w14:textId="6EF31DED" w:rsidR="00133DD8" w:rsidRDefault="003B734F" w:rsidP="00A716B8">
    <w:pPr>
      <w:pStyle w:val="SecurityDLM"/>
    </w:pPr>
    <w:sdt>
      <w:sdtPr>
        <w:id w:val="-1856409734"/>
        <w:docPartObj>
          <w:docPartGallery w:val="Watermarks"/>
          <w:docPartUnique/>
        </w:docPartObj>
      </w:sdtPr>
      <w:sdtEndPr/>
      <w:sdtContent>
        <w:r>
          <w:rPr>
            <w:noProof/>
          </w:rPr>
          <w:pict w14:anchorId="358222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716B8">
      <w:rPr>
        <w:noProof/>
      </w:rPr>
      <w:drawing>
        <wp:anchor distT="0" distB="0" distL="114300" distR="114300" simplePos="0" relativeHeight="251655680" behindDoc="0" locked="0" layoutInCell="1" allowOverlap="1" wp14:anchorId="3D5298EA" wp14:editId="40441D4C">
          <wp:simplePos x="0" y="0"/>
          <wp:positionH relativeFrom="margin">
            <wp:align>right</wp:align>
          </wp:positionH>
          <wp:positionV relativeFrom="paragraph">
            <wp:posOffset>158418</wp:posOffset>
          </wp:positionV>
          <wp:extent cx="755015" cy="755015"/>
          <wp:effectExtent l="0" t="0" r="6985" b="6985"/>
          <wp:wrapSquare wrapText="bothSides"/>
          <wp:docPr id="1171861074" name="Picture 1171861074" descr="National Health and Medical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HMRC-LH-SQ-Logo-Blue.png"/>
                  <pic:cNvPicPr/>
                </pic:nvPicPr>
                <pic:blipFill>
                  <a:blip r:embed="rId1">
                    <a:extLst>
                      <a:ext uri="{28A0092B-C50C-407E-A947-70E740481C1C}">
                        <a14:useLocalDpi xmlns:a14="http://schemas.microsoft.com/office/drawing/2010/main" val="0"/>
                      </a:ext>
                    </a:extLst>
                  </a:blip>
                  <a:stretch>
                    <a:fillRect/>
                  </a:stretch>
                </pic:blipFill>
                <pic:spPr>
                  <a:xfrm>
                    <a:off x="0" y="0"/>
                    <a:ext cx="755015" cy="755015"/>
                  </a:xfrm>
                  <a:prstGeom prst="rect">
                    <a:avLst/>
                  </a:prstGeom>
                </pic:spPr>
              </pic:pic>
            </a:graphicData>
          </a:graphic>
        </wp:anchor>
      </w:drawing>
    </w:r>
    <w:r w:rsidR="00A716B8">
      <w:t>OFFICIAL</w:t>
    </w:r>
  </w:p>
  <w:p w14:paraId="767F2EEE" w14:textId="77777777" w:rsidR="00A716B8" w:rsidRDefault="00A716B8" w:rsidP="00A716B8">
    <w:pPr>
      <w:pStyle w:val="SecurityDLM"/>
    </w:pPr>
  </w:p>
  <w:p w14:paraId="73D6030A" w14:textId="77777777" w:rsidR="00A716B8" w:rsidRDefault="00A716B8" w:rsidP="00A716B8">
    <w:pPr>
      <w:pStyle w:val="SecurityDLM"/>
    </w:pPr>
  </w:p>
  <w:p w14:paraId="44EF53E8" w14:textId="77777777" w:rsidR="00A716B8" w:rsidRDefault="00A716B8" w:rsidP="00A716B8">
    <w:pPr>
      <w:pStyle w:val="SecurityDLM"/>
    </w:pPr>
  </w:p>
  <w:p w14:paraId="4C0670A8" w14:textId="77777777" w:rsidR="00A716B8" w:rsidRDefault="00A716B8" w:rsidP="00A716B8">
    <w:pPr>
      <w:pStyle w:val="SecurityDLM"/>
    </w:pPr>
  </w:p>
  <w:p w14:paraId="1CA0B1B5" w14:textId="77777777" w:rsidR="00A716B8" w:rsidRDefault="00A716B8" w:rsidP="00A716B8">
    <w:pPr>
      <w:pStyle w:val="SecurityDLM"/>
    </w:pPr>
  </w:p>
  <w:p w14:paraId="0914C30F" w14:textId="236BA744" w:rsidR="00E41B08" w:rsidRDefault="00E41B08" w:rsidP="004E5CF7">
    <w:pPr>
      <w:pStyle w:val="SecurityDLM"/>
      <w:spacing w:line="240" w:lineRule="auto"/>
      <w:jc w:val="left"/>
      <w:rPr>
        <w:sz w:val="24"/>
        <w:szCs w:val="22"/>
      </w:rPr>
    </w:pPr>
    <w:r>
      <w:rPr>
        <w:sz w:val="24"/>
        <w:szCs w:val="22"/>
      </w:rPr>
      <w:t xml:space="preserve">PHYSICAL AND CHEMICAL </w:t>
    </w:r>
    <w:r w:rsidR="003501E3">
      <w:rPr>
        <w:sz w:val="24"/>
        <w:szCs w:val="22"/>
      </w:rPr>
      <w:t>CHARACTERISTICS</w:t>
    </w:r>
  </w:p>
  <w:p w14:paraId="14B0EFCE" w14:textId="73FCAEF2" w:rsidR="00A716B8" w:rsidRPr="004E5CF7" w:rsidRDefault="00A716B8" w:rsidP="004E5CF7">
    <w:pPr>
      <w:pStyle w:val="SecurityDLM"/>
      <w:spacing w:line="240" w:lineRule="auto"/>
      <w:jc w:val="left"/>
      <w:rPr>
        <w:sz w:val="24"/>
        <w:szCs w:val="22"/>
      </w:rPr>
    </w:pPr>
    <w:r w:rsidRPr="004E5CF7">
      <w:rPr>
        <w:sz w:val="24"/>
        <w:szCs w:val="22"/>
      </w:rPr>
      <w:t>FACT SHEET</w:t>
    </w:r>
    <w:r w:rsidR="003501E3">
      <w:rPr>
        <w:sz w:val="24"/>
        <w:szCs w:val="22"/>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7ED"/>
    <w:multiLevelType w:val="multilevel"/>
    <w:tmpl w:val="C284D0B0"/>
    <w:numStyleLink w:val="FigureNumbers"/>
  </w:abstractNum>
  <w:abstractNum w:abstractNumId="1" w15:restartNumberingAfterBreak="0">
    <w:nsid w:val="06C56443"/>
    <w:multiLevelType w:val="hybridMultilevel"/>
    <w:tmpl w:val="3E56DA52"/>
    <w:lvl w:ilvl="0" w:tplc="48181D8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562F93"/>
    <w:multiLevelType w:val="hybridMultilevel"/>
    <w:tmpl w:val="9DA2E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095FFB"/>
    <w:multiLevelType w:val="multilevel"/>
    <w:tmpl w:val="CE96C9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09002E" w:themeColor="text2"/>
      </w:rPr>
    </w:lvl>
    <w:lvl w:ilvl="2">
      <w:start w:val="1"/>
      <w:numFmt w:val="bullet"/>
      <w:lvlText w:val="»"/>
      <w:lvlJc w:val="left"/>
      <w:pPr>
        <w:ind w:left="852" w:hanging="284"/>
      </w:pPr>
      <w:rPr>
        <w:rFonts w:ascii="Arial" w:hAnsi="Arial" w:hint="default"/>
        <w:color w:val="09002E"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8DC5880"/>
    <w:multiLevelType w:val="hybridMultilevel"/>
    <w:tmpl w:val="9740D69E"/>
    <w:lvl w:ilvl="0" w:tplc="E9A64A9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D6C77A5"/>
    <w:multiLevelType w:val="hybridMultilevel"/>
    <w:tmpl w:val="98CAE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3291AA2"/>
    <w:multiLevelType w:val="hybridMultilevel"/>
    <w:tmpl w:val="4B0EB36C"/>
    <w:lvl w:ilvl="0" w:tplc="EA4021A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4A46B68"/>
    <w:multiLevelType w:val="hybridMultilevel"/>
    <w:tmpl w:val="6CA2E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890E47"/>
    <w:multiLevelType w:val="hybridMultilevel"/>
    <w:tmpl w:val="E628387E"/>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4A26E8F"/>
    <w:multiLevelType w:val="hybridMultilevel"/>
    <w:tmpl w:val="EFAC3E2E"/>
    <w:lvl w:ilvl="0" w:tplc="FFFFFFFF">
      <w:start w:val="1"/>
      <w:numFmt w:val="bullet"/>
      <w:pStyle w:val="ListParagraph"/>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58D1E1E"/>
    <w:multiLevelType w:val="hybridMultilevel"/>
    <w:tmpl w:val="275AF5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D510D7"/>
    <w:multiLevelType w:val="multilevel"/>
    <w:tmpl w:val="680C105A"/>
    <w:lvl w:ilvl="0">
      <w:start w:val="1"/>
      <w:numFmt w:val="decimal"/>
      <w:pStyle w:val="NumberedHeading1H2"/>
      <w:lvlText w:val="%1."/>
      <w:lvlJc w:val="left"/>
      <w:pPr>
        <w:ind w:left="360" w:hanging="360"/>
      </w:pPr>
    </w:lvl>
    <w:lvl w:ilvl="1">
      <w:start w:val="1"/>
      <w:numFmt w:val="decimal"/>
      <w:pStyle w:val="NumberedHeading2H3"/>
      <w:lvlText w:val="%1.%2."/>
      <w:lvlJc w:val="left"/>
      <w:pPr>
        <w:ind w:left="792" w:hanging="432"/>
      </w:pPr>
    </w:lvl>
    <w:lvl w:ilvl="2">
      <w:start w:val="1"/>
      <w:numFmt w:val="decimal"/>
      <w:pStyle w:val="NumberedHeading3H4"/>
      <w:lvlText w:val="%1.%2.%3."/>
      <w:lvlJc w:val="left"/>
      <w:pPr>
        <w:ind w:left="1224" w:hanging="504"/>
      </w:pPr>
    </w:lvl>
    <w:lvl w:ilvl="3">
      <w:start w:val="1"/>
      <w:numFmt w:val="decimal"/>
      <w:pStyle w:val="NumberedHeading4H5"/>
      <w:lvlText w:val="%1.%2.%3.%4."/>
      <w:lvlJc w:val="left"/>
      <w:pPr>
        <w:ind w:left="1728" w:hanging="648"/>
      </w:pPr>
    </w:lvl>
    <w:lvl w:ilvl="4">
      <w:start w:val="1"/>
      <w:numFmt w:val="decimal"/>
      <w:pStyle w:val="NumberedHeading5H6"/>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1396E59"/>
    <w:multiLevelType w:val="multilevel"/>
    <w:tmpl w:val="4CE41A74"/>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FFFFFF" w:themeColor="background1"/>
      </w:rPr>
    </w:lvl>
    <w:lvl w:ilvl="2">
      <w:start w:val="1"/>
      <w:numFmt w:val="bullet"/>
      <w:lvlText w:val="–"/>
      <w:lvlJc w:val="left"/>
      <w:pPr>
        <w:ind w:left="624" w:hanging="340"/>
      </w:pPr>
      <w:rPr>
        <w:rFonts w:ascii="Arial" w:hAnsi="Arial" w:hint="default"/>
        <w:color w:val="09002E" w:themeColor="text2"/>
      </w:rPr>
    </w:lvl>
    <w:lvl w:ilvl="3">
      <w:start w:val="1"/>
      <w:numFmt w:val="bullet"/>
      <w:lvlText w:val="»"/>
      <w:lvlJc w:val="left"/>
      <w:pPr>
        <w:ind w:left="794" w:hanging="510"/>
      </w:pPr>
      <w:rPr>
        <w:rFonts w:ascii="Arial" w:hAnsi="Arial" w:hint="default"/>
        <w:color w:val="09002E"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7" w15:restartNumberingAfterBreak="0">
    <w:nsid w:val="4BDC6C8E"/>
    <w:multiLevelType w:val="multilevel"/>
    <w:tmpl w:val="131EEC6C"/>
    <w:numStyleLink w:val="TableNumbers"/>
  </w:abstractNum>
  <w:abstractNum w:abstractNumId="18" w15:restartNumberingAfterBreak="0">
    <w:nsid w:val="535249AF"/>
    <w:multiLevelType w:val="multilevel"/>
    <w:tmpl w:val="A41689A2"/>
    <w:styleLink w:val="AppendixNumbers"/>
    <w:lvl w:ilvl="0">
      <w:start w:val="1"/>
      <w:numFmt w:val="upperLetter"/>
      <w:pStyle w:val="AppendixNumbered"/>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6DB5F4C"/>
    <w:multiLevelType w:val="multilevel"/>
    <w:tmpl w:val="4E929216"/>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8615703"/>
    <w:multiLevelType w:val="multilevel"/>
    <w:tmpl w:val="803CF862"/>
    <w:numStyleLink w:val="List1Numbered"/>
  </w:abstractNum>
  <w:abstractNum w:abstractNumId="21" w15:restartNumberingAfterBreak="0">
    <w:nsid w:val="5DB40A56"/>
    <w:multiLevelType w:val="hybridMultilevel"/>
    <w:tmpl w:val="69C8B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E770959"/>
    <w:multiLevelType w:val="hybridMultilevel"/>
    <w:tmpl w:val="F4A04A5C"/>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38218EA"/>
    <w:multiLevelType w:val="hybridMultilevel"/>
    <w:tmpl w:val="F4A60B82"/>
    <w:lvl w:ilvl="0" w:tplc="7BEC8D2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38A4D83"/>
    <w:multiLevelType w:val="multilevel"/>
    <w:tmpl w:val="E9FE6464"/>
    <w:styleLink w:val="DefaultBullets"/>
    <w:lvl w:ilvl="0">
      <w:start w:val="1"/>
      <w:numFmt w:val="bullet"/>
      <w:pStyle w:val="Bullet1"/>
      <w:lvlText w:val=""/>
      <w:lvlJc w:val="left"/>
      <w:pPr>
        <w:ind w:left="284" w:hanging="284"/>
      </w:pPr>
      <w:rPr>
        <w:rFonts w:ascii="Symbol" w:hAnsi="Symbol" w:hint="default"/>
        <w:color w:val="77BCD9" w:themeColor="accent1"/>
      </w:rPr>
    </w:lvl>
    <w:lvl w:ilvl="1">
      <w:start w:val="1"/>
      <w:numFmt w:val="bullet"/>
      <w:pStyle w:val="Bullet2"/>
      <w:lvlText w:val="–"/>
      <w:lvlJc w:val="left"/>
      <w:pPr>
        <w:ind w:left="568" w:hanging="284"/>
      </w:pPr>
      <w:rPr>
        <w:rFonts w:ascii="Arial" w:hAnsi="Arial" w:hint="default"/>
        <w:color w:val="77BCD9" w:themeColor="accent1"/>
      </w:rPr>
    </w:lvl>
    <w:lvl w:ilvl="2">
      <w:start w:val="1"/>
      <w:numFmt w:val="bullet"/>
      <w:pStyle w:val="Bullet3"/>
      <w:lvlText w:val="»"/>
      <w:lvlJc w:val="left"/>
      <w:pPr>
        <w:ind w:left="852" w:hanging="284"/>
      </w:pPr>
      <w:rPr>
        <w:rFonts w:ascii="Arial" w:hAnsi="Arial" w:hint="default"/>
        <w:color w:val="77BCD9" w:themeColor="accent1"/>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5" w15:restartNumberingAfterBreak="0">
    <w:nsid w:val="7AC94610"/>
    <w:multiLevelType w:val="hybridMultilevel"/>
    <w:tmpl w:val="53DEC49A"/>
    <w:lvl w:ilvl="0" w:tplc="FAD097B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FCD3401"/>
    <w:multiLevelType w:val="multilevel"/>
    <w:tmpl w:val="18CA4DEC"/>
    <w:styleLink w:val="RList"/>
    <w:lvl w:ilvl="0">
      <w:start w:val="1"/>
      <w:numFmt w:val="decimal"/>
      <w:lvlText w:val="R%1"/>
      <w:lvlJc w:val="left"/>
      <w:pPr>
        <w:ind w:left="510" w:hanging="510"/>
      </w:pPr>
      <w:rPr>
        <w:rFonts w:hint="default"/>
        <w:b/>
        <w:i w:val="0"/>
      </w:rPr>
    </w:lvl>
    <w:lvl w:ilvl="1">
      <w:start w:val="1"/>
      <w:numFmt w:val="none"/>
      <w:lvlText w:val=""/>
      <w:lvlJc w:val="left"/>
      <w:pPr>
        <w:ind w:left="850" w:hanging="510"/>
      </w:pPr>
      <w:rPr>
        <w:rFonts w:hint="default"/>
      </w:rPr>
    </w:lvl>
    <w:lvl w:ilvl="2">
      <w:start w:val="1"/>
      <w:numFmt w:val="none"/>
      <w:lvlText w:val=""/>
      <w:lvlJc w:val="left"/>
      <w:pPr>
        <w:ind w:left="1190" w:hanging="510"/>
      </w:pPr>
      <w:rPr>
        <w:rFonts w:hint="default"/>
      </w:rPr>
    </w:lvl>
    <w:lvl w:ilvl="3">
      <w:start w:val="1"/>
      <w:numFmt w:val="none"/>
      <w:lvlText w:val=""/>
      <w:lvlJc w:val="left"/>
      <w:pPr>
        <w:ind w:left="1530" w:hanging="510"/>
      </w:pPr>
      <w:rPr>
        <w:rFonts w:hint="default"/>
      </w:rPr>
    </w:lvl>
    <w:lvl w:ilvl="4">
      <w:start w:val="1"/>
      <w:numFmt w:val="none"/>
      <w:lvlText w:val=""/>
      <w:lvlJc w:val="left"/>
      <w:pPr>
        <w:ind w:left="1870" w:hanging="510"/>
      </w:pPr>
      <w:rPr>
        <w:rFonts w:hint="default"/>
      </w:rPr>
    </w:lvl>
    <w:lvl w:ilvl="5">
      <w:start w:val="1"/>
      <w:numFmt w:val="none"/>
      <w:lvlText w:val=""/>
      <w:lvlJc w:val="left"/>
      <w:pPr>
        <w:ind w:left="2210" w:hanging="510"/>
      </w:pPr>
      <w:rPr>
        <w:rFonts w:hint="default"/>
      </w:rPr>
    </w:lvl>
    <w:lvl w:ilvl="6">
      <w:start w:val="1"/>
      <w:numFmt w:val="none"/>
      <w:lvlText w:val=""/>
      <w:lvlJc w:val="left"/>
      <w:pPr>
        <w:ind w:left="2550" w:hanging="510"/>
      </w:pPr>
      <w:rPr>
        <w:rFonts w:hint="default"/>
      </w:rPr>
    </w:lvl>
    <w:lvl w:ilvl="7">
      <w:start w:val="1"/>
      <w:numFmt w:val="none"/>
      <w:lvlText w:val=""/>
      <w:lvlJc w:val="left"/>
      <w:pPr>
        <w:ind w:left="2890" w:hanging="510"/>
      </w:pPr>
      <w:rPr>
        <w:rFonts w:hint="default"/>
      </w:rPr>
    </w:lvl>
    <w:lvl w:ilvl="8">
      <w:start w:val="1"/>
      <w:numFmt w:val="none"/>
      <w:lvlText w:val=""/>
      <w:lvlJc w:val="left"/>
      <w:pPr>
        <w:ind w:left="3230" w:hanging="510"/>
      </w:pPr>
      <w:rPr>
        <w:rFonts w:hint="default"/>
      </w:rPr>
    </w:lvl>
  </w:abstractNum>
  <w:num w:numId="1" w16cid:durableId="1745106379">
    <w:abstractNumId w:val="26"/>
  </w:num>
  <w:num w:numId="2" w16cid:durableId="419134195">
    <w:abstractNumId w:val="18"/>
  </w:num>
  <w:num w:numId="3" w16cid:durableId="2057272543">
    <w:abstractNumId w:val="18"/>
  </w:num>
  <w:num w:numId="4" w16cid:durableId="1632636257">
    <w:abstractNumId w:val="16"/>
  </w:num>
  <w:num w:numId="5" w16cid:durableId="203293558">
    <w:abstractNumId w:val="16"/>
  </w:num>
  <w:num w:numId="6" w16cid:durableId="304546888">
    <w:abstractNumId w:val="24"/>
  </w:num>
  <w:num w:numId="7" w16cid:durableId="824860546">
    <w:abstractNumId w:val="24"/>
  </w:num>
  <w:num w:numId="8" w16cid:durableId="1271429675">
    <w:abstractNumId w:val="7"/>
  </w:num>
  <w:num w:numId="9" w16cid:durableId="634336214">
    <w:abstractNumId w:val="0"/>
  </w:num>
  <w:num w:numId="10" w16cid:durableId="152837900">
    <w:abstractNumId w:val="19"/>
  </w:num>
  <w:num w:numId="11" w16cid:durableId="300697021">
    <w:abstractNumId w:val="4"/>
  </w:num>
  <w:num w:numId="12" w16cid:durableId="1899970199">
    <w:abstractNumId w:val="6"/>
  </w:num>
  <w:num w:numId="13" w16cid:durableId="523128854">
    <w:abstractNumId w:val="20"/>
  </w:num>
  <w:num w:numId="14" w16cid:durableId="1861703573">
    <w:abstractNumId w:val="19"/>
  </w:num>
  <w:num w:numId="15" w16cid:durableId="1857770657">
    <w:abstractNumId w:val="12"/>
  </w:num>
  <w:num w:numId="16" w16cid:durableId="1555392541">
    <w:abstractNumId w:val="9"/>
  </w:num>
  <w:num w:numId="17" w16cid:durableId="517352964">
    <w:abstractNumId w:val="17"/>
  </w:num>
  <w:num w:numId="18" w16cid:durableId="424545134">
    <w:abstractNumId w:val="13"/>
  </w:num>
  <w:num w:numId="19" w16cid:durableId="1852337360">
    <w:abstractNumId w:val="15"/>
  </w:num>
  <w:num w:numId="20" w16cid:durableId="1252206177">
    <w:abstractNumId w:val="22"/>
  </w:num>
  <w:num w:numId="21" w16cid:durableId="384373920">
    <w:abstractNumId w:val="25"/>
  </w:num>
  <w:num w:numId="22" w16cid:durableId="1435398815">
    <w:abstractNumId w:val="2"/>
  </w:num>
  <w:num w:numId="23" w16cid:durableId="137040480">
    <w:abstractNumId w:val="1"/>
  </w:num>
  <w:num w:numId="24" w16cid:durableId="2066250121">
    <w:abstractNumId w:val="21"/>
  </w:num>
  <w:num w:numId="25" w16cid:durableId="178273299">
    <w:abstractNumId w:val="10"/>
  </w:num>
  <w:num w:numId="26" w16cid:durableId="2083520898">
    <w:abstractNumId w:val="5"/>
  </w:num>
  <w:num w:numId="27" w16cid:durableId="1267881794">
    <w:abstractNumId w:val="23"/>
  </w:num>
  <w:num w:numId="28" w16cid:durableId="694036643">
    <w:abstractNumId w:val="8"/>
  </w:num>
  <w:num w:numId="29" w16cid:durableId="94596167">
    <w:abstractNumId w:val="11"/>
  </w:num>
  <w:num w:numId="30" w16cid:durableId="901595961">
    <w:abstractNumId w:val="14"/>
  </w:num>
  <w:num w:numId="31" w16cid:durableId="62336194">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6B8"/>
    <w:rsid w:val="000012F4"/>
    <w:rsid w:val="00001408"/>
    <w:rsid w:val="00001CDC"/>
    <w:rsid w:val="00003010"/>
    <w:rsid w:val="00003BCC"/>
    <w:rsid w:val="00003DC8"/>
    <w:rsid w:val="0000451D"/>
    <w:rsid w:val="000048FC"/>
    <w:rsid w:val="00005EFB"/>
    <w:rsid w:val="00005F10"/>
    <w:rsid w:val="00006AA9"/>
    <w:rsid w:val="000076B9"/>
    <w:rsid w:val="00010A74"/>
    <w:rsid w:val="00011241"/>
    <w:rsid w:val="000114D9"/>
    <w:rsid w:val="00012923"/>
    <w:rsid w:val="00012E43"/>
    <w:rsid w:val="000149CC"/>
    <w:rsid w:val="00015B68"/>
    <w:rsid w:val="00020981"/>
    <w:rsid w:val="000226E4"/>
    <w:rsid w:val="00022BBB"/>
    <w:rsid w:val="0002548E"/>
    <w:rsid w:val="00025FE2"/>
    <w:rsid w:val="00027B30"/>
    <w:rsid w:val="000305D9"/>
    <w:rsid w:val="000317D8"/>
    <w:rsid w:val="000337F4"/>
    <w:rsid w:val="00033BF5"/>
    <w:rsid w:val="00034885"/>
    <w:rsid w:val="00037B77"/>
    <w:rsid w:val="000403B2"/>
    <w:rsid w:val="00040B82"/>
    <w:rsid w:val="0004237A"/>
    <w:rsid w:val="00042D28"/>
    <w:rsid w:val="00043B67"/>
    <w:rsid w:val="00044BCC"/>
    <w:rsid w:val="00045189"/>
    <w:rsid w:val="0004635D"/>
    <w:rsid w:val="0004673C"/>
    <w:rsid w:val="0004683C"/>
    <w:rsid w:val="000516BE"/>
    <w:rsid w:val="00052165"/>
    <w:rsid w:val="0005264E"/>
    <w:rsid w:val="00053D74"/>
    <w:rsid w:val="0005498F"/>
    <w:rsid w:val="00054BA2"/>
    <w:rsid w:val="00054C25"/>
    <w:rsid w:val="000553A2"/>
    <w:rsid w:val="0005615E"/>
    <w:rsid w:val="0005756B"/>
    <w:rsid w:val="00057B17"/>
    <w:rsid w:val="000615FD"/>
    <w:rsid w:val="00061B60"/>
    <w:rsid w:val="00063A87"/>
    <w:rsid w:val="00066A0B"/>
    <w:rsid w:val="00066BA6"/>
    <w:rsid w:val="0006761E"/>
    <w:rsid w:val="00067923"/>
    <w:rsid w:val="00070277"/>
    <w:rsid w:val="00070CEE"/>
    <w:rsid w:val="000716D6"/>
    <w:rsid w:val="00071728"/>
    <w:rsid w:val="00075405"/>
    <w:rsid w:val="000760F3"/>
    <w:rsid w:val="00076B91"/>
    <w:rsid w:val="00080E6A"/>
    <w:rsid w:val="00081E94"/>
    <w:rsid w:val="00081FAF"/>
    <w:rsid w:val="00082FFA"/>
    <w:rsid w:val="00085E86"/>
    <w:rsid w:val="0008622C"/>
    <w:rsid w:val="000875B5"/>
    <w:rsid w:val="00090A4E"/>
    <w:rsid w:val="00090A8F"/>
    <w:rsid w:val="00090C08"/>
    <w:rsid w:val="00090D09"/>
    <w:rsid w:val="00091E13"/>
    <w:rsid w:val="00095F6A"/>
    <w:rsid w:val="00096A97"/>
    <w:rsid w:val="00097186"/>
    <w:rsid w:val="0009795C"/>
    <w:rsid w:val="000A03A2"/>
    <w:rsid w:val="000A3662"/>
    <w:rsid w:val="000A4685"/>
    <w:rsid w:val="000A5D8A"/>
    <w:rsid w:val="000A7764"/>
    <w:rsid w:val="000A79F1"/>
    <w:rsid w:val="000B1799"/>
    <w:rsid w:val="000B2294"/>
    <w:rsid w:val="000B3E5C"/>
    <w:rsid w:val="000B431D"/>
    <w:rsid w:val="000B481B"/>
    <w:rsid w:val="000B4D98"/>
    <w:rsid w:val="000B55CD"/>
    <w:rsid w:val="000B6C37"/>
    <w:rsid w:val="000B7651"/>
    <w:rsid w:val="000C43DE"/>
    <w:rsid w:val="000C5C20"/>
    <w:rsid w:val="000D1B86"/>
    <w:rsid w:val="000D2E4D"/>
    <w:rsid w:val="000D3330"/>
    <w:rsid w:val="000D3875"/>
    <w:rsid w:val="000D4CF5"/>
    <w:rsid w:val="000D5124"/>
    <w:rsid w:val="000D586A"/>
    <w:rsid w:val="000D5C42"/>
    <w:rsid w:val="000D78D9"/>
    <w:rsid w:val="000E0F7A"/>
    <w:rsid w:val="000E2066"/>
    <w:rsid w:val="000E4E59"/>
    <w:rsid w:val="000E56B6"/>
    <w:rsid w:val="000E5F95"/>
    <w:rsid w:val="000E6E94"/>
    <w:rsid w:val="000E6E9A"/>
    <w:rsid w:val="000E6FFD"/>
    <w:rsid w:val="000E7E45"/>
    <w:rsid w:val="000F1953"/>
    <w:rsid w:val="000F1C0A"/>
    <w:rsid w:val="000F1C34"/>
    <w:rsid w:val="000F229E"/>
    <w:rsid w:val="000F2A39"/>
    <w:rsid w:val="000F4803"/>
    <w:rsid w:val="000F6555"/>
    <w:rsid w:val="00100636"/>
    <w:rsid w:val="00102B66"/>
    <w:rsid w:val="001037D3"/>
    <w:rsid w:val="00104A74"/>
    <w:rsid w:val="001060E2"/>
    <w:rsid w:val="00113C26"/>
    <w:rsid w:val="001166C3"/>
    <w:rsid w:val="00120B02"/>
    <w:rsid w:val="00121A0D"/>
    <w:rsid w:val="00124439"/>
    <w:rsid w:val="001251EE"/>
    <w:rsid w:val="0012699C"/>
    <w:rsid w:val="00127490"/>
    <w:rsid w:val="001302DE"/>
    <w:rsid w:val="00130958"/>
    <w:rsid w:val="001311B9"/>
    <w:rsid w:val="00133DD8"/>
    <w:rsid w:val="001340AA"/>
    <w:rsid w:val="00137D85"/>
    <w:rsid w:val="00140593"/>
    <w:rsid w:val="001508C3"/>
    <w:rsid w:val="00150A76"/>
    <w:rsid w:val="001524F1"/>
    <w:rsid w:val="00153CEA"/>
    <w:rsid w:val="001554AD"/>
    <w:rsid w:val="001575F1"/>
    <w:rsid w:val="001600D8"/>
    <w:rsid w:val="00162191"/>
    <w:rsid w:val="00162BE8"/>
    <w:rsid w:val="0016400B"/>
    <w:rsid w:val="00164815"/>
    <w:rsid w:val="00164BAE"/>
    <w:rsid w:val="00165C1E"/>
    <w:rsid w:val="00166A05"/>
    <w:rsid w:val="00166CE9"/>
    <w:rsid w:val="0016774C"/>
    <w:rsid w:val="00170C8F"/>
    <w:rsid w:val="00170FEC"/>
    <w:rsid w:val="00171147"/>
    <w:rsid w:val="00171562"/>
    <w:rsid w:val="00172052"/>
    <w:rsid w:val="00172878"/>
    <w:rsid w:val="00173147"/>
    <w:rsid w:val="0017478A"/>
    <w:rsid w:val="001752A9"/>
    <w:rsid w:val="00175BCA"/>
    <w:rsid w:val="00176F2E"/>
    <w:rsid w:val="0017762F"/>
    <w:rsid w:val="00180818"/>
    <w:rsid w:val="00180C27"/>
    <w:rsid w:val="001817B8"/>
    <w:rsid w:val="00182AD2"/>
    <w:rsid w:val="00182D62"/>
    <w:rsid w:val="00183619"/>
    <w:rsid w:val="001841CB"/>
    <w:rsid w:val="00184CD4"/>
    <w:rsid w:val="00184F87"/>
    <w:rsid w:val="00185B80"/>
    <w:rsid w:val="0018658C"/>
    <w:rsid w:val="0018738A"/>
    <w:rsid w:val="00190BFD"/>
    <w:rsid w:val="00190E19"/>
    <w:rsid w:val="001926D3"/>
    <w:rsid w:val="00192773"/>
    <w:rsid w:val="00192786"/>
    <w:rsid w:val="00192BDF"/>
    <w:rsid w:val="00193458"/>
    <w:rsid w:val="0019369D"/>
    <w:rsid w:val="00194E43"/>
    <w:rsid w:val="00194F3C"/>
    <w:rsid w:val="00196F4C"/>
    <w:rsid w:val="001A2653"/>
    <w:rsid w:val="001A3D7C"/>
    <w:rsid w:val="001A4359"/>
    <w:rsid w:val="001A51D8"/>
    <w:rsid w:val="001A580E"/>
    <w:rsid w:val="001A5B41"/>
    <w:rsid w:val="001A632D"/>
    <w:rsid w:val="001A6E50"/>
    <w:rsid w:val="001A6F07"/>
    <w:rsid w:val="001A70CC"/>
    <w:rsid w:val="001A7A8C"/>
    <w:rsid w:val="001B04D1"/>
    <w:rsid w:val="001B180A"/>
    <w:rsid w:val="001B1D05"/>
    <w:rsid w:val="001B1D0B"/>
    <w:rsid w:val="001B2D71"/>
    <w:rsid w:val="001B44A1"/>
    <w:rsid w:val="001B53E8"/>
    <w:rsid w:val="001B5809"/>
    <w:rsid w:val="001B5BD5"/>
    <w:rsid w:val="001B5BD7"/>
    <w:rsid w:val="001C0307"/>
    <w:rsid w:val="001C04F2"/>
    <w:rsid w:val="001C1196"/>
    <w:rsid w:val="001C16A9"/>
    <w:rsid w:val="001C1A6A"/>
    <w:rsid w:val="001C2100"/>
    <w:rsid w:val="001C3021"/>
    <w:rsid w:val="001C3170"/>
    <w:rsid w:val="001C391E"/>
    <w:rsid w:val="001C55E6"/>
    <w:rsid w:val="001C69FC"/>
    <w:rsid w:val="001C71B4"/>
    <w:rsid w:val="001D12D3"/>
    <w:rsid w:val="001D1349"/>
    <w:rsid w:val="001D44B0"/>
    <w:rsid w:val="001D4A93"/>
    <w:rsid w:val="001D675F"/>
    <w:rsid w:val="001E04F2"/>
    <w:rsid w:val="001E0DA4"/>
    <w:rsid w:val="001E16C0"/>
    <w:rsid w:val="001E19C4"/>
    <w:rsid w:val="001E1ACC"/>
    <w:rsid w:val="001E3DD4"/>
    <w:rsid w:val="001E409E"/>
    <w:rsid w:val="001E516B"/>
    <w:rsid w:val="001E54DA"/>
    <w:rsid w:val="001E6214"/>
    <w:rsid w:val="001E7043"/>
    <w:rsid w:val="001E70E3"/>
    <w:rsid w:val="001E7F53"/>
    <w:rsid w:val="001F0D13"/>
    <w:rsid w:val="001F0F10"/>
    <w:rsid w:val="001F1F49"/>
    <w:rsid w:val="001F2766"/>
    <w:rsid w:val="001F49A8"/>
    <w:rsid w:val="001F5EA5"/>
    <w:rsid w:val="001F632B"/>
    <w:rsid w:val="002004EA"/>
    <w:rsid w:val="00201B68"/>
    <w:rsid w:val="002039C5"/>
    <w:rsid w:val="00204292"/>
    <w:rsid w:val="0020432F"/>
    <w:rsid w:val="00207B02"/>
    <w:rsid w:val="00210A3C"/>
    <w:rsid w:val="002112A6"/>
    <w:rsid w:val="00212FD1"/>
    <w:rsid w:val="0021663D"/>
    <w:rsid w:val="0021777D"/>
    <w:rsid w:val="00222CCD"/>
    <w:rsid w:val="00224D97"/>
    <w:rsid w:val="00225B4B"/>
    <w:rsid w:val="0022668B"/>
    <w:rsid w:val="00226F39"/>
    <w:rsid w:val="0023133C"/>
    <w:rsid w:val="00231A78"/>
    <w:rsid w:val="002322D9"/>
    <w:rsid w:val="00232CF9"/>
    <w:rsid w:val="00232F9E"/>
    <w:rsid w:val="0023344A"/>
    <w:rsid w:val="00233938"/>
    <w:rsid w:val="00235319"/>
    <w:rsid w:val="00235CC1"/>
    <w:rsid w:val="0023612C"/>
    <w:rsid w:val="00237149"/>
    <w:rsid w:val="00241537"/>
    <w:rsid w:val="002419A3"/>
    <w:rsid w:val="00241A3A"/>
    <w:rsid w:val="0024221E"/>
    <w:rsid w:val="0024558E"/>
    <w:rsid w:val="0024621A"/>
    <w:rsid w:val="00246402"/>
    <w:rsid w:val="002465BB"/>
    <w:rsid w:val="00246960"/>
    <w:rsid w:val="0024697D"/>
    <w:rsid w:val="00251B80"/>
    <w:rsid w:val="00251BE7"/>
    <w:rsid w:val="002521E0"/>
    <w:rsid w:val="00253BF9"/>
    <w:rsid w:val="0025445B"/>
    <w:rsid w:val="00254904"/>
    <w:rsid w:val="00255920"/>
    <w:rsid w:val="0025648E"/>
    <w:rsid w:val="002570DF"/>
    <w:rsid w:val="00257C2B"/>
    <w:rsid w:val="00262498"/>
    <w:rsid w:val="00262914"/>
    <w:rsid w:val="002634F4"/>
    <w:rsid w:val="00263FA0"/>
    <w:rsid w:val="00265605"/>
    <w:rsid w:val="00265A7F"/>
    <w:rsid w:val="00266B5F"/>
    <w:rsid w:val="0027290B"/>
    <w:rsid w:val="002740B7"/>
    <w:rsid w:val="00274343"/>
    <w:rsid w:val="002744F5"/>
    <w:rsid w:val="0027623B"/>
    <w:rsid w:val="002770FD"/>
    <w:rsid w:val="00280AEF"/>
    <w:rsid w:val="00281B7C"/>
    <w:rsid w:val="00281BAE"/>
    <w:rsid w:val="002838EF"/>
    <w:rsid w:val="002843EB"/>
    <w:rsid w:val="0028443A"/>
    <w:rsid w:val="002852AD"/>
    <w:rsid w:val="00286566"/>
    <w:rsid w:val="002876F0"/>
    <w:rsid w:val="002901E1"/>
    <w:rsid w:val="00291849"/>
    <w:rsid w:val="00292FBD"/>
    <w:rsid w:val="00293111"/>
    <w:rsid w:val="0029393F"/>
    <w:rsid w:val="002943C4"/>
    <w:rsid w:val="00294B87"/>
    <w:rsid w:val="00296940"/>
    <w:rsid w:val="00297C88"/>
    <w:rsid w:val="002A1358"/>
    <w:rsid w:val="002A259E"/>
    <w:rsid w:val="002A2D9A"/>
    <w:rsid w:val="002A6795"/>
    <w:rsid w:val="002A70B1"/>
    <w:rsid w:val="002A7CFC"/>
    <w:rsid w:val="002B11A7"/>
    <w:rsid w:val="002B4828"/>
    <w:rsid w:val="002B4ABB"/>
    <w:rsid w:val="002B4CF6"/>
    <w:rsid w:val="002B6C75"/>
    <w:rsid w:val="002C0AE5"/>
    <w:rsid w:val="002C0C65"/>
    <w:rsid w:val="002C10BB"/>
    <w:rsid w:val="002C1925"/>
    <w:rsid w:val="002C2175"/>
    <w:rsid w:val="002C2FD6"/>
    <w:rsid w:val="002C37B4"/>
    <w:rsid w:val="002C37F2"/>
    <w:rsid w:val="002C6982"/>
    <w:rsid w:val="002C6D81"/>
    <w:rsid w:val="002C793D"/>
    <w:rsid w:val="002C79AF"/>
    <w:rsid w:val="002C7CEB"/>
    <w:rsid w:val="002C7EAC"/>
    <w:rsid w:val="002D1BE4"/>
    <w:rsid w:val="002D320F"/>
    <w:rsid w:val="002D3E1C"/>
    <w:rsid w:val="002D4BA0"/>
    <w:rsid w:val="002D6A6C"/>
    <w:rsid w:val="002D6D2C"/>
    <w:rsid w:val="002D77FF"/>
    <w:rsid w:val="002D7D5C"/>
    <w:rsid w:val="002E1269"/>
    <w:rsid w:val="002E2186"/>
    <w:rsid w:val="002E2399"/>
    <w:rsid w:val="002E240A"/>
    <w:rsid w:val="002E278D"/>
    <w:rsid w:val="002E281C"/>
    <w:rsid w:val="002E3C1E"/>
    <w:rsid w:val="002E3C85"/>
    <w:rsid w:val="002E4083"/>
    <w:rsid w:val="002E43E7"/>
    <w:rsid w:val="002E6A69"/>
    <w:rsid w:val="002E6C51"/>
    <w:rsid w:val="002E734F"/>
    <w:rsid w:val="002F397C"/>
    <w:rsid w:val="002F4449"/>
    <w:rsid w:val="002F5F74"/>
    <w:rsid w:val="002F6A31"/>
    <w:rsid w:val="002F73A3"/>
    <w:rsid w:val="0030039C"/>
    <w:rsid w:val="003009E1"/>
    <w:rsid w:val="00300B77"/>
    <w:rsid w:val="003017A7"/>
    <w:rsid w:val="00301B86"/>
    <w:rsid w:val="003025CF"/>
    <w:rsid w:val="003025E7"/>
    <w:rsid w:val="00304E66"/>
    <w:rsid w:val="00304FDC"/>
    <w:rsid w:val="003063F4"/>
    <w:rsid w:val="00307B9A"/>
    <w:rsid w:val="003117B2"/>
    <w:rsid w:val="00311B94"/>
    <w:rsid w:val="00313763"/>
    <w:rsid w:val="0031417B"/>
    <w:rsid w:val="003142F9"/>
    <w:rsid w:val="00314BE3"/>
    <w:rsid w:val="00314BEE"/>
    <w:rsid w:val="0031534E"/>
    <w:rsid w:val="0031592B"/>
    <w:rsid w:val="00315966"/>
    <w:rsid w:val="00315B07"/>
    <w:rsid w:val="00316034"/>
    <w:rsid w:val="0031635F"/>
    <w:rsid w:val="00316503"/>
    <w:rsid w:val="00320F23"/>
    <w:rsid w:val="00321425"/>
    <w:rsid w:val="00322615"/>
    <w:rsid w:val="00322FD3"/>
    <w:rsid w:val="00323249"/>
    <w:rsid w:val="00323AEE"/>
    <w:rsid w:val="00323D95"/>
    <w:rsid w:val="00324129"/>
    <w:rsid w:val="00324BD8"/>
    <w:rsid w:val="00324E06"/>
    <w:rsid w:val="0032588B"/>
    <w:rsid w:val="0032687B"/>
    <w:rsid w:val="00327716"/>
    <w:rsid w:val="00330534"/>
    <w:rsid w:val="00333546"/>
    <w:rsid w:val="00335212"/>
    <w:rsid w:val="0033637F"/>
    <w:rsid w:val="003369FE"/>
    <w:rsid w:val="00337267"/>
    <w:rsid w:val="003374B8"/>
    <w:rsid w:val="003408FF"/>
    <w:rsid w:val="00340B5C"/>
    <w:rsid w:val="003412BD"/>
    <w:rsid w:val="00341DC8"/>
    <w:rsid w:val="00341F9A"/>
    <w:rsid w:val="00342051"/>
    <w:rsid w:val="003422F3"/>
    <w:rsid w:val="0034426F"/>
    <w:rsid w:val="00345952"/>
    <w:rsid w:val="00345F85"/>
    <w:rsid w:val="00346433"/>
    <w:rsid w:val="00347DA3"/>
    <w:rsid w:val="003501E3"/>
    <w:rsid w:val="00350E12"/>
    <w:rsid w:val="003515F1"/>
    <w:rsid w:val="00351B8E"/>
    <w:rsid w:val="003524D0"/>
    <w:rsid w:val="00352CF6"/>
    <w:rsid w:val="00355302"/>
    <w:rsid w:val="00356A72"/>
    <w:rsid w:val="00356ABF"/>
    <w:rsid w:val="00356B5F"/>
    <w:rsid w:val="003607D9"/>
    <w:rsid w:val="00361385"/>
    <w:rsid w:val="00362BA7"/>
    <w:rsid w:val="00362DE4"/>
    <w:rsid w:val="00363111"/>
    <w:rsid w:val="0036319C"/>
    <w:rsid w:val="00363374"/>
    <w:rsid w:val="00363552"/>
    <w:rsid w:val="003639BA"/>
    <w:rsid w:val="00363E83"/>
    <w:rsid w:val="0036615A"/>
    <w:rsid w:val="003703A5"/>
    <w:rsid w:val="003707A6"/>
    <w:rsid w:val="00371F4C"/>
    <w:rsid w:val="00372359"/>
    <w:rsid w:val="00373115"/>
    <w:rsid w:val="00373190"/>
    <w:rsid w:val="0037340A"/>
    <w:rsid w:val="003745AC"/>
    <w:rsid w:val="00374DE2"/>
    <w:rsid w:val="0037515E"/>
    <w:rsid w:val="00375318"/>
    <w:rsid w:val="00375D95"/>
    <w:rsid w:val="00375DE8"/>
    <w:rsid w:val="00377AEE"/>
    <w:rsid w:val="003804EA"/>
    <w:rsid w:val="00380E76"/>
    <w:rsid w:val="00380F1D"/>
    <w:rsid w:val="003825C8"/>
    <w:rsid w:val="0038296E"/>
    <w:rsid w:val="00382C7E"/>
    <w:rsid w:val="00383223"/>
    <w:rsid w:val="00384142"/>
    <w:rsid w:val="003846D4"/>
    <w:rsid w:val="00384E6C"/>
    <w:rsid w:val="003865DB"/>
    <w:rsid w:val="003867C7"/>
    <w:rsid w:val="0039289B"/>
    <w:rsid w:val="003955FE"/>
    <w:rsid w:val="003962CE"/>
    <w:rsid w:val="0039643D"/>
    <w:rsid w:val="00396972"/>
    <w:rsid w:val="0039771A"/>
    <w:rsid w:val="003A1205"/>
    <w:rsid w:val="003A2915"/>
    <w:rsid w:val="003A35DD"/>
    <w:rsid w:val="003A3622"/>
    <w:rsid w:val="003A3FF0"/>
    <w:rsid w:val="003A44E6"/>
    <w:rsid w:val="003A5F42"/>
    <w:rsid w:val="003A6AA3"/>
    <w:rsid w:val="003A6ACA"/>
    <w:rsid w:val="003A7A4E"/>
    <w:rsid w:val="003A7A6B"/>
    <w:rsid w:val="003A7CB0"/>
    <w:rsid w:val="003B02AD"/>
    <w:rsid w:val="003B0D08"/>
    <w:rsid w:val="003B1C62"/>
    <w:rsid w:val="003B2CC6"/>
    <w:rsid w:val="003B3714"/>
    <w:rsid w:val="003B3FFB"/>
    <w:rsid w:val="003B41CD"/>
    <w:rsid w:val="003B55BD"/>
    <w:rsid w:val="003B6AB9"/>
    <w:rsid w:val="003B7149"/>
    <w:rsid w:val="003B734F"/>
    <w:rsid w:val="003C0002"/>
    <w:rsid w:val="003C1C6D"/>
    <w:rsid w:val="003C3635"/>
    <w:rsid w:val="003C38B6"/>
    <w:rsid w:val="003C5342"/>
    <w:rsid w:val="003C5A56"/>
    <w:rsid w:val="003C7DB2"/>
    <w:rsid w:val="003D0B38"/>
    <w:rsid w:val="003D12CA"/>
    <w:rsid w:val="003D155E"/>
    <w:rsid w:val="003D1E0E"/>
    <w:rsid w:val="003D3339"/>
    <w:rsid w:val="003D41DF"/>
    <w:rsid w:val="003D48D8"/>
    <w:rsid w:val="003D6405"/>
    <w:rsid w:val="003D6C9E"/>
    <w:rsid w:val="003D6EC6"/>
    <w:rsid w:val="003D7146"/>
    <w:rsid w:val="003D7CAD"/>
    <w:rsid w:val="003E0755"/>
    <w:rsid w:val="003E0ECF"/>
    <w:rsid w:val="003E20A0"/>
    <w:rsid w:val="003E2303"/>
    <w:rsid w:val="003E4045"/>
    <w:rsid w:val="003E5164"/>
    <w:rsid w:val="003E5549"/>
    <w:rsid w:val="003E79CF"/>
    <w:rsid w:val="003F50D0"/>
    <w:rsid w:val="003F567E"/>
    <w:rsid w:val="003F759C"/>
    <w:rsid w:val="004039F1"/>
    <w:rsid w:val="004043A6"/>
    <w:rsid w:val="00404B26"/>
    <w:rsid w:val="00405517"/>
    <w:rsid w:val="00405653"/>
    <w:rsid w:val="00406130"/>
    <w:rsid w:val="00406FD4"/>
    <w:rsid w:val="004073D8"/>
    <w:rsid w:val="004104A9"/>
    <w:rsid w:val="00415382"/>
    <w:rsid w:val="00415D13"/>
    <w:rsid w:val="00416C3E"/>
    <w:rsid w:val="00417665"/>
    <w:rsid w:val="004176C7"/>
    <w:rsid w:val="00417D7A"/>
    <w:rsid w:val="00420DA5"/>
    <w:rsid w:val="004228C1"/>
    <w:rsid w:val="004258D0"/>
    <w:rsid w:val="00426F95"/>
    <w:rsid w:val="00427758"/>
    <w:rsid w:val="00430552"/>
    <w:rsid w:val="004307F9"/>
    <w:rsid w:val="0043616F"/>
    <w:rsid w:val="00437279"/>
    <w:rsid w:val="00440646"/>
    <w:rsid w:val="00440E3E"/>
    <w:rsid w:val="00441AF2"/>
    <w:rsid w:val="00442AFD"/>
    <w:rsid w:val="00443C14"/>
    <w:rsid w:val="00444F89"/>
    <w:rsid w:val="00445916"/>
    <w:rsid w:val="00447264"/>
    <w:rsid w:val="00447F15"/>
    <w:rsid w:val="0045279C"/>
    <w:rsid w:val="00452AD1"/>
    <w:rsid w:val="0045311B"/>
    <w:rsid w:val="00453742"/>
    <w:rsid w:val="00454921"/>
    <w:rsid w:val="0045528C"/>
    <w:rsid w:val="00457502"/>
    <w:rsid w:val="00460535"/>
    <w:rsid w:val="00462450"/>
    <w:rsid w:val="004637A4"/>
    <w:rsid w:val="00463921"/>
    <w:rsid w:val="00466E98"/>
    <w:rsid w:val="00467D54"/>
    <w:rsid w:val="0047211C"/>
    <w:rsid w:val="00472455"/>
    <w:rsid w:val="00474D6A"/>
    <w:rsid w:val="0048206F"/>
    <w:rsid w:val="00482939"/>
    <w:rsid w:val="004835D4"/>
    <w:rsid w:val="00484D4F"/>
    <w:rsid w:val="00484EF4"/>
    <w:rsid w:val="00484F28"/>
    <w:rsid w:val="0048537B"/>
    <w:rsid w:val="004856D7"/>
    <w:rsid w:val="00485FCB"/>
    <w:rsid w:val="0048732B"/>
    <w:rsid w:val="004873E1"/>
    <w:rsid w:val="004924E1"/>
    <w:rsid w:val="004951EA"/>
    <w:rsid w:val="00495771"/>
    <w:rsid w:val="00495C9A"/>
    <w:rsid w:val="00497419"/>
    <w:rsid w:val="00497B5D"/>
    <w:rsid w:val="004A12FA"/>
    <w:rsid w:val="004A2F1E"/>
    <w:rsid w:val="004A32CF"/>
    <w:rsid w:val="004A396C"/>
    <w:rsid w:val="004A3D02"/>
    <w:rsid w:val="004A42A5"/>
    <w:rsid w:val="004A4C65"/>
    <w:rsid w:val="004A4D69"/>
    <w:rsid w:val="004A6E4D"/>
    <w:rsid w:val="004B147B"/>
    <w:rsid w:val="004B2A30"/>
    <w:rsid w:val="004B3BE2"/>
    <w:rsid w:val="004B7053"/>
    <w:rsid w:val="004B75EA"/>
    <w:rsid w:val="004C0309"/>
    <w:rsid w:val="004C0BDD"/>
    <w:rsid w:val="004C0D17"/>
    <w:rsid w:val="004C1CB7"/>
    <w:rsid w:val="004C1F4F"/>
    <w:rsid w:val="004C23A0"/>
    <w:rsid w:val="004C5BB5"/>
    <w:rsid w:val="004C630C"/>
    <w:rsid w:val="004D05ED"/>
    <w:rsid w:val="004D0942"/>
    <w:rsid w:val="004D4870"/>
    <w:rsid w:val="004D61F9"/>
    <w:rsid w:val="004E0E42"/>
    <w:rsid w:val="004E112C"/>
    <w:rsid w:val="004E1205"/>
    <w:rsid w:val="004E1EFF"/>
    <w:rsid w:val="004E29BD"/>
    <w:rsid w:val="004E42B3"/>
    <w:rsid w:val="004E4412"/>
    <w:rsid w:val="004E5C1E"/>
    <w:rsid w:val="004E5CF7"/>
    <w:rsid w:val="004E6849"/>
    <w:rsid w:val="004E7DFB"/>
    <w:rsid w:val="004F07E4"/>
    <w:rsid w:val="004F0A2D"/>
    <w:rsid w:val="004F436D"/>
    <w:rsid w:val="004F4F62"/>
    <w:rsid w:val="004F6F2A"/>
    <w:rsid w:val="004F742F"/>
    <w:rsid w:val="0050021B"/>
    <w:rsid w:val="005029D5"/>
    <w:rsid w:val="00502A07"/>
    <w:rsid w:val="005041DE"/>
    <w:rsid w:val="00504526"/>
    <w:rsid w:val="00504E38"/>
    <w:rsid w:val="00505D03"/>
    <w:rsid w:val="005078F3"/>
    <w:rsid w:val="00507EA8"/>
    <w:rsid w:val="00512E92"/>
    <w:rsid w:val="00513C0A"/>
    <w:rsid w:val="0051452C"/>
    <w:rsid w:val="00514985"/>
    <w:rsid w:val="00516085"/>
    <w:rsid w:val="0051612A"/>
    <w:rsid w:val="0051645E"/>
    <w:rsid w:val="00517EDD"/>
    <w:rsid w:val="0052064C"/>
    <w:rsid w:val="00524072"/>
    <w:rsid w:val="0052435A"/>
    <w:rsid w:val="00524B8A"/>
    <w:rsid w:val="00524FFC"/>
    <w:rsid w:val="00526914"/>
    <w:rsid w:val="005318E7"/>
    <w:rsid w:val="00532704"/>
    <w:rsid w:val="00532C18"/>
    <w:rsid w:val="005354DF"/>
    <w:rsid w:val="00536250"/>
    <w:rsid w:val="005374F5"/>
    <w:rsid w:val="005409FB"/>
    <w:rsid w:val="0054101B"/>
    <w:rsid w:val="00542516"/>
    <w:rsid w:val="005426F0"/>
    <w:rsid w:val="00543004"/>
    <w:rsid w:val="0054365C"/>
    <w:rsid w:val="005441CA"/>
    <w:rsid w:val="0054535C"/>
    <w:rsid w:val="00545739"/>
    <w:rsid w:val="00546AF6"/>
    <w:rsid w:val="00546EF3"/>
    <w:rsid w:val="00547922"/>
    <w:rsid w:val="00547DAE"/>
    <w:rsid w:val="00550A41"/>
    <w:rsid w:val="00550EFC"/>
    <w:rsid w:val="00550FFB"/>
    <w:rsid w:val="00552E9D"/>
    <w:rsid w:val="00554943"/>
    <w:rsid w:val="00554FDA"/>
    <w:rsid w:val="005554BA"/>
    <w:rsid w:val="005556E7"/>
    <w:rsid w:val="00555EC0"/>
    <w:rsid w:val="00561A15"/>
    <w:rsid w:val="00562608"/>
    <w:rsid w:val="0056452A"/>
    <w:rsid w:val="0056536C"/>
    <w:rsid w:val="0056799A"/>
    <w:rsid w:val="00567C2C"/>
    <w:rsid w:val="00567F17"/>
    <w:rsid w:val="0057151B"/>
    <w:rsid w:val="0057156E"/>
    <w:rsid w:val="00571613"/>
    <w:rsid w:val="00571D18"/>
    <w:rsid w:val="00574200"/>
    <w:rsid w:val="00576109"/>
    <w:rsid w:val="00576701"/>
    <w:rsid w:val="00577DCE"/>
    <w:rsid w:val="00581D2B"/>
    <w:rsid w:val="0058263F"/>
    <w:rsid w:val="00582DE3"/>
    <w:rsid w:val="00584526"/>
    <w:rsid w:val="00584DBB"/>
    <w:rsid w:val="005863F5"/>
    <w:rsid w:val="00586610"/>
    <w:rsid w:val="00586A6F"/>
    <w:rsid w:val="00586D79"/>
    <w:rsid w:val="005870A8"/>
    <w:rsid w:val="00587AD0"/>
    <w:rsid w:val="00587BB3"/>
    <w:rsid w:val="00592A1E"/>
    <w:rsid w:val="00594299"/>
    <w:rsid w:val="005944F9"/>
    <w:rsid w:val="00596239"/>
    <w:rsid w:val="00596520"/>
    <w:rsid w:val="00596D98"/>
    <w:rsid w:val="005A0393"/>
    <w:rsid w:val="005A0FE0"/>
    <w:rsid w:val="005A2A4C"/>
    <w:rsid w:val="005A2DA5"/>
    <w:rsid w:val="005A3433"/>
    <w:rsid w:val="005A375E"/>
    <w:rsid w:val="005A6325"/>
    <w:rsid w:val="005A64EE"/>
    <w:rsid w:val="005A6C26"/>
    <w:rsid w:val="005A7037"/>
    <w:rsid w:val="005A736C"/>
    <w:rsid w:val="005A7FE3"/>
    <w:rsid w:val="005B0D7C"/>
    <w:rsid w:val="005B218C"/>
    <w:rsid w:val="005B507A"/>
    <w:rsid w:val="005B50BE"/>
    <w:rsid w:val="005B511B"/>
    <w:rsid w:val="005B6231"/>
    <w:rsid w:val="005B7B7A"/>
    <w:rsid w:val="005C0EAA"/>
    <w:rsid w:val="005C1C97"/>
    <w:rsid w:val="005C1FF5"/>
    <w:rsid w:val="005C21CD"/>
    <w:rsid w:val="005C273A"/>
    <w:rsid w:val="005C27DD"/>
    <w:rsid w:val="005C3444"/>
    <w:rsid w:val="005C4514"/>
    <w:rsid w:val="005C4A67"/>
    <w:rsid w:val="005C51CB"/>
    <w:rsid w:val="005C7E10"/>
    <w:rsid w:val="005D1436"/>
    <w:rsid w:val="005D2E97"/>
    <w:rsid w:val="005D3213"/>
    <w:rsid w:val="005D4E71"/>
    <w:rsid w:val="005D507B"/>
    <w:rsid w:val="005D68F3"/>
    <w:rsid w:val="005E028D"/>
    <w:rsid w:val="005E0E08"/>
    <w:rsid w:val="005E15B3"/>
    <w:rsid w:val="005E169A"/>
    <w:rsid w:val="005E17E7"/>
    <w:rsid w:val="005E2EE4"/>
    <w:rsid w:val="005E2F82"/>
    <w:rsid w:val="005E3144"/>
    <w:rsid w:val="005E36DC"/>
    <w:rsid w:val="005E7758"/>
    <w:rsid w:val="005E7B6F"/>
    <w:rsid w:val="005F0DE2"/>
    <w:rsid w:val="005F296E"/>
    <w:rsid w:val="005F4738"/>
    <w:rsid w:val="005F6602"/>
    <w:rsid w:val="005F6644"/>
    <w:rsid w:val="005F6B4B"/>
    <w:rsid w:val="005F6EF3"/>
    <w:rsid w:val="005F73C1"/>
    <w:rsid w:val="006005B3"/>
    <w:rsid w:val="006006B4"/>
    <w:rsid w:val="00601458"/>
    <w:rsid w:val="00602310"/>
    <w:rsid w:val="00603C33"/>
    <w:rsid w:val="00605BFA"/>
    <w:rsid w:val="00606065"/>
    <w:rsid w:val="00607CF7"/>
    <w:rsid w:val="00607D7C"/>
    <w:rsid w:val="00610957"/>
    <w:rsid w:val="0061124E"/>
    <w:rsid w:val="00611F06"/>
    <w:rsid w:val="006124BA"/>
    <w:rsid w:val="00614AEB"/>
    <w:rsid w:val="006155AB"/>
    <w:rsid w:val="00617D03"/>
    <w:rsid w:val="00617D5B"/>
    <w:rsid w:val="00617FFC"/>
    <w:rsid w:val="0062300A"/>
    <w:rsid w:val="006245B8"/>
    <w:rsid w:val="0062530E"/>
    <w:rsid w:val="006255CC"/>
    <w:rsid w:val="006265BE"/>
    <w:rsid w:val="00626672"/>
    <w:rsid w:val="00627A82"/>
    <w:rsid w:val="00630453"/>
    <w:rsid w:val="006318BB"/>
    <w:rsid w:val="006344D5"/>
    <w:rsid w:val="0063528C"/>
    <w:rsid w:val="006361F0"/>
    <w:rsid w:val="00637B90"/>
    <w:rsid w:val="00640F48"/>
    <w:rsid w:val="00641DD5"/>
    <w:rsid w:val="00642082"/>
    <w:rsid w:val="006421B6"/>
    <w:rsid w:val="00643E62"/>
    <w:rsid w:val="00646486"/>
    <w:rsid w:val="00650598"/>
    <w:rsid w:val="00651962"/>
    <w:rsid w:val="00652BC1"/>
    <w:rsid w:val="00652C3E"/>
    <w:rsid w:val="00653288"/>
    <w:rsid w:val="006544CD"/>
    <w:rsid w:val="006548CA"/>
    <w:rsid w:val="0065545A"/>
    <w:rsid w:val="00655AEB"/>
    <w:rsid w:val="00661A98"/>
    <w:rsid w:val="00662CD3"/>
    <w:rsid w:val="00662E40"/>
    <w:rsid w:val="00665D5F"/>
    <w:rsid w:val="00666075"/>
    <w:rsid w:val="0066672E"/>
    <w:rsid w:val="00666BA7"/>
    <w:rsid w:val="00670FC2"/>
    <w:rsid w:val="00671311"/>
    <w:rsid w:val="00673332"/>
    <w:rsid w:val="00674CB1"/>
    <w:rsid w:val="00675C9D"/>
    <w:rsid w:val="00675E26"/>
    <w:rsid w:val="0067784E"/>
    <w:rsid w:val="0068044A"/>
    <w:rsid w:val="0068058F"/>
    <w:rsid w:val="00680F75"/>
    <w:rsid w:val="006821D1"/>
    <w:rsid w:val="006836F4"/>
    <w:rsid w:val="00683970"/>
    <w:rsid w:val="00683DD9"/>
    <w:rsid w:val="0068425E"/>
    <w:rsid w:val="006850A9"/>
    <w:rsid w:val="00686360"/>
    <w:rsid w:val="00686D5C"/>
    <w:rsid w:val="00690359"/>
    <w:rsid w:val="00690BA4"/>
    <w:rsid w:val="00692251"/>
    <w:rsid w:val="00692D17"/>
    <w:rsid w:val="00692E12"/>
    <w:rsid w:val="00695C7C"/>
    <w:rsid w:val="006A1DB4"/>
    <w:rsid w:val="006A23BE"/>
    <w:rsid w:val="006A46D0"/>
    <w:rsid w:val="006A51B1"/>
    <w:rsid w:val="006A73E5"/>
    <w:rsid w:val="006A7EFA"/>
    <w:rsid w:val="006B12C3"/>
    <w:rsid w:val="006B258F"/>
    <w:rsid w:val="006B29E9"/>
    <w:rsid w:val="006B2C11"/>
    <w:rsid w:val="006B2EAE"/>
    <w:rsid w:val="006B4013"/>
    <w:rsid w:val="006B464B"/>
    <w:rsid w:val="006B5057"/>
    <w:rsid w:val="006B5857"/>
    <w:rsid w:val="006B6336"/>
    <w:rsid w:val="006B7450"/>
    <w:rsid w:val="006C0193"/>
    <w:rsid w:val="006C08EA"/>
    <w:rsid w:val="006C0A32"/>
    <w:rsid w:val="006C57D5"/>
    <w:rsid w:val="006C5F0F"/>
    <w:rsid w:val="006D2E2D"/>
    <w:rsid w:val="006D31C3"/>
    <w:rsid w:val="006D37E2"/>
    <w:rsid w:val="006D559F"/>
    <w:rsid w:val="006D7CE6"/>
    <w:rsid w:val="006E014A"/>
    <w:rsid w:val="006E0798"/>
    <w:rsid w:val="006E165D"/>
    <w:rsid w:val="006E489A"/>
    <w:rsid w:val="006E4A9D"/>
    <w:rsid w:val="006E4FC3"/>
    <w:rsid w:val="006E58F1"/>
    <w:rsid w:val="006E675A"/>
    <w:rsid w:val="006F05E6"/>
    <w:rsid w:val="006F193D"/>
    <w:rsid w:val="006F2D0B"/>
    <w:rsid w:val="006F305F"/>
    <w:rsid w:val="006F37B7"/>
    <w:rsid w:val="006F50DA"/>
    <w:rsid w:val="006F73E8"/>
    <w:rsid w:val="00701F23"/>
    <w:rsid w:val="00702D56"/>
    <w:rsid w:val="00703519"/>
    <w:rsid w:val="0070437E"/>
    <w:rsid w:val="007043D8"/>
    <w:rsid w:val="00704CDC"/>
    <w:rsid w:val="00705B79"/>
    <w:rsid w:val="0070647B"/>
    <w:rsid w:val="00706E47"/>
    <w:rsid w:val="00707AA7"/>
    <w:rsid w:val="0071020E"/>
    <w:rsid w:val="00710C31"/>
    <w:rsid w:val="00711522"/>
    <w:rsid w:val="00711C4C"/>
    <w:rsid w:val="00712E99"/>
    <w:rsid w:val="00714C2B"/>
    <w:rsid w:val="00715053"/>
    <w:rsid w:val="007165CD"/>
    <w:rsid w:val="00716DCF"/>
    <w:rsid w:val="00716FA9"/>
    <w:rsid w:val="00717872"/>
    <w:rsid w:val="00717AF0"/>
    <w:rsid w:val="00720B2E"/>
    <w:rsid w:val="007221BB"/>
    <w:rsid w:val="00724B5D"/>
    <w:rsid w:val="007260CA"/>
    <w:rsid w:val="0073126D"/>
    <w:rsid w:val="007316DB"/>
    <w:rsid w:val="00731750"/>
    <w:rsid w:val="00731858"/>
    <w:rsid w:val="0073399D"/>
    <w:rsid w:val="00733DCC"/>
    <w:rsid w:val="0073675F"/>
    <w:rsid w:val="00736941"/>
    <w:rsid w:val="00737A2F"/>
    <w:rsid w:val="007412DE"/>
    <w:rsid w:val="00743414"/>
    <w:rsid w:val="007456C9"/>
    <w:rsid w:val="007473F6"/>
    <w:rsid w:val="007501C0"/>
    <w:rsid w:val="007506DE"/>
    <w:rsid w:val="00751D66"/>
    <w:rsid w:val="0075209C"/>
    <w:rsid w:val="00752B48"/>
    <w:rsid w:val="00753FC6"/>
    <w:rsid w:val="00755517"/>
    <w:rsid w:val="00755F64"/>
    <w:rsid w:val="0075692E"/>
    <w:rsid w:val="00756B7F"/>
    <w:rsid w:val="0075752E"/>
    <w:rsid w:val="0076012A"/>
    <w:rsid w:val="00760DB7"/>
    <w:rsid w:val="007614B4"/>
    <w:rsid w:val="007635AC"/>
    <w:rsid w:val="007649BC"/>
    <w:rsid w:val="00764DC5"/>
    <w:rsid w:val="00765CA3"/>
    <w:rsid w:val="00765E1C"/>
    <w:rsid w:val="00766ECE"/>
    <w:rsid w:val="00770D27"/>
    <w:rsid w:val="007717C9"/>
    <w:rsid w:val="00771F06"/>
    <w:rsid w:val="0077246B"/>
    <w:rsid w:val="00773820"/>
    <w:rsid w:val="00774099"/>
    <w:rsid w:val="00774B1A"/>
    <w:rsid w:val="00775A1E"/>
    <w:rsid w:val="00776465"/>
    <w:rsid w:val="0078219B"/>
    <w:rsid w:val="0078471B"/>
    <w:rsid w:val="0078485E"/>
    <w:rsid w:val="00784ACA"/>
    <w:rsid w:val="007858E8"/>
    <w:rsid w:val="007865E9"/>
    <w:rsid w:val="00786F94"/>
    <w:rsid w:val="00787661"/>
    <w:rsid w:val="00787D1E"/>
    <w:rsid w:val="00790835"/>
    <w:rsid w:val="007909E8"/>
    <w:rsid w:val="00790DF4"/>
    <w:rsid w:val="00790E46"/>
    <w:rsid w:val="007910B3"/>
    <w:rsid w:val="007912E5"/>
    <w:rsid w:val="00791FE5"/>
    <w:rsid w:val="00792E9E"/>
    <w:rsid w:val="00793292"/>
    <w:rsid w:val="00793C22"/>
    <w:rsid w:val="00796638"/>
    <w:rsid w:val="00796727"/>
    <w:rsid w:val="00796A6D"/>
    <w:rsid w:val="007A1A9B"/>
    <w:rsid w:val="007A2378"/>
    <w:rsid w:val="007A303D"/>
    <w:rsid w:val="007A3466"/>
    <w:rsid w:val="007A386A"/>
    <w:rsid w:val="007A4C92"/>
    <w:rsid w:val="007A507F"/>
    <w:rsid w:val="007A53A0"/>
    <w:rsid w:val="007A58F6"/>
    <w:rsid w:val="007A5FCD"/>
    <w:rsid w:val="007A78FB"/>
    <w:rsid w:val="007A7BC8"/>
    <w:rsid w:val="007A7C7F"/>
    <w:rsid w:val="007A7DE0"/>
    <w:rsid w:val="007B07CA"/>
    <w:rsid w:val="007B1C22"/>
    <w:rsid w:val="007B7959"/>
    <w:rsid w:val="007C0817"/>
    <w:rsid w:val="007C1C4F"/>
    <w:rsid w:val="007C31AD"/>
    <w:rsid w:val="007C6694"/>
    <w:rsid w:val="007C74D8"/>
    <w:rsid w:val="007C7678"/>
    <w:rsid w:val="007D004C"/>
    <w:rsid w:val="007D2689"/>
    <w:rsid w:val="007D4546"/>
    <w:rsid w:val="007D5250"/>
    <w:rsid w:val="007D5817"/>
    <w:rsid w:val="007D5A38"/>
    <w:rsid w:val="007D624B"/>
    <w:rsid w:val="007D70A2"/>
    <w:rsid w:val="007D73C5"/>
    <w:rsid w:val="007E0EC4"/>
    <w:rsid w:val="007E0F27"/>
    <w:rsid w:val="007E181E"/>
    <w:rsid w:val="007E1D30"/>
    <w:rsid w:val="007E430C"/>
    <w:rsid w:val="007E44AD"/>
    <w:rsid w:val="007E4BD5"/>
    <w:rsid w:val="007E4D3A"/>
    <w:rsid w:val="007E5ACD"/>
    <w:rsid w:val="007E75DB"/>
    <w:rsid w:val="007F06B1"/>
    <w:rsid w:val="007F0B75"/>
    <w:rsid w:val="007F1872"/>
    <w:rsid w:val="007F1897"/>
    <w:rsid w:val="007F61D3"/>
    <w:rsid w:val="007F62E2"/>
    <w:rsid w:val="007F7F1F"/>
    <w:rsid w:val="00801137"/>
    <w:rsid w:val="00802674"/>
    <w:rsid w:val="008028EE"/>
    <w:rsid w:val="008034A3"/>
    <w:rsid w:val="00803920"/>
    <w:rsid w:val="00803AB6"/>
    <w:rsid w:val="00803ADA"/>
    <w:rsid w:val="00803B59"/>
    <w:rsid w:val="00803BD8"/>
    <w:rsid w:val="00804A74"/>
    <w:rsid w:val="0080507E"/>
    <w:rsid w:val="00806896"/>
    <w:rsid w:val="0080701B"/>
    <w:rsid w:val="008070E0"/>
    <w:rsid w:val="00807A7B"/>
    <w:rsid w:val="00807D51"/>
    <w:rsid w:val="00807EDF"/>
    <w:rsid w:val="00810611"/>
    <w:rsid w:val="008123CD"/>
    <w:rsid w:val="00812D89"/>
    <w:rsid w:val="00813443"/>
    <w:rsid w:val="00814C00"/>
    <w:rsid w:val="00815FE3"/>
    <w:rsid w:val="0081613D"/>
    <w:rsid w:val="0081670B"/>
    <w:rsid w:val="008167C6"/>
    <w:rsid w:val="00816BC6"/>
    <w:rsid w:val="0081785D"/>
    <w:rsid w:val="00817BA4"/>
    <w:rsid w:val="00820307"/>
    <w:rsid w:val="008216D1"/>
    <w:rsid w:val="00822922"/>
    <w:rsid w:val="00822FC4"/>
    <w:rsid w:val="00823747"/>
    <w:rsid w:val="00823D98"/>
    <w:rsid w:val="0082548C"/>
    <w:rsid w:val="008256DB"/>
    <w:rsid w:val="0082604E"/>
    <w:rsid w:val="008300FA"/>
    <w:rsid w:val="0083235D"/>
    <w:rsid w:val="0083416C"/>
    <w:rsid w:val="00834872"/>
    <w:rsid w:val="00834CB2"/>
    <w:rsid w:val="0083542B"/>
    <w:rsid w:val="00835699"/>
    <w:rsid w:val="00837040"/>
    <w:rsid w:val="0083783F"/>
    <w:rsid w:val="008409D5"/>
    <w:rsid w:val="0084217F"/>
    <w:rsid w:val="008427DA"/>
    <w:rsid w:val="008436BB"/>
    <w:rsid w:val="008440B3"/>
    <w:rsid w:val="008440FD"/>
    <w:rsid w:val="0084525E"/>
    <w:rsid w:val="00851AB1"/>
    <w:rsid w:val="00852CFF"/>
    <w:rsid w:val="008541DA"/>
    <w:rsid w:val="00855DBE"/>
    <w:rsid w:val="0085636F"/>
    <w:rsid w:val="00856441"/>
    <w:rsid w:val="00856E32"/>
    <w:rsid w:val="00860427"/>
    <w:rsid w:val="0086061E"/>
    <w:rsid w:val="00860794"/>
    <w:rsid w:val="00861FAF"/>
    <w:rsid w:val="00862B24"/>
    <w:rsid w:val="00867811"/>
    <w:rsid w:val="00867B90"/>
    <w:rsid w:val="00871776"/>
    <w:rsid w:val="00872BB6"/>
    <w:rsid w:val="00872E61"/>
    <w:rsid w:val="0087328E"/>
    <w:rsid w:val="008732E9"/>
    <w:rsid w:val="00873497"/>
    <w:rsid w:val="00873B74"/>
    <w:rsid w:val="00874FAD"/>
    <w:rsid w:val="00877E54"/>
    <w:rsid w:val="00882DA7"/>
    <w:rsid w:val="00885DF0"/>
    <w:rsid w:val="00885FD4"/>
    <w:rsid w:val="00886E46"/>
    <w:rsid w:val="0088788A"/>
    <w:rsid w:val="00890F95"/>
    <w:rsid w:val="008911CB"/>
    <w:rsid w:val="00893089"/>
    <w:rsid w:val="008931ED"/>
    <w:rsid w:val="0089334F"/>
    <w:rsid w:val="00893CAF"/>
    <w:rsid w:val="00895919"/>
    <w:rsid w:val="00896889"/>
    <w:rsid w:val="008A1315"/>
    <w:rsid w:val="008A19D4"/>
    <w:rsid w:val="008A4CFB"/>
    <w:rsid w:val="008A6BE2"/>
    <w:rsid w:val="008A74EE"/>
    <w:rsid w:val="008B09B3"/>
    <w:rsid w:val="008B2748"/>
    <w:rsid w:val="008B5626"/>
    <w:rsid w:val="008B56A2"/>
    <w:rsid w:val="008B6C95"/>
    <w:rsid w:val="008C0F19"/>
    <w:rsid w:val="008C1884"/>
    <w:rsid w:val="008C1B28"/>
    <w:rsid w:val="008C2110"/>
    <w:rsid w:val="008C45FD"/>
    <w:rsid w:val="008C556F"/>
    <w:rsid w:val="008C7EF5"/>
    <w:rsid w:val="008D00AD"/>
    <w:rsid w:val="008D039B"/>
    <w:rsid w:val="008D0944"/>
    <w:rsid w:val="008D118F"/>
    <w:rsid w:val="008D1623"/>
    <w:rsid w:val="008D2734"/>
    <w:rsid w:val="008D2963"/>
    <w:rsid w:val="008D2FF2"/>
    <w:rsid w:val="008D49BC"/>
    <w:rsid w:val="008D71E8"/>
    <w:rsid w:val="008D75D6"/>
    <w:rsid w:val="008D7CD3"/>
    <w:rsid w:val="008E0B68"/>
    <w:rsid w:val="008E42E6"/>
    <w:rsid w:val="008E4AC4"/>
    <w:rsid w:val="008E6C1A"/>
    <w:rsid w:val="008E6CB8"/>
    <w:rsid w:val="008E73E2"/>
    <w:rsid w:val="008F0C94"/>
    <w:rsid w:val="008F1950"/>
    <w:rsid w:val="008F35BC"/>
    <w:rsid w:val="008F47C1"/>
    <w:rsid w:val="008F5C36"/>
    <w:rsid w:val="008F694A"/>
    <w:rsid w:val="008F75B2"/>
    <w:rsid w:val="008F7D61"/>
    <w:rsid w:val="00900779"/>
    <w:rsid w:val="0090215D"/>
    <w:rsid w:val="0090317D"/>
    <w:rsid w:val="009039A4"/>
    <w:rsid w:val="009046B2"/>
    <w:rsid w:val="009113DB"/>
    <w:rsid w:val="009134CC"/>
    <w:rsid w:val="009139AE"/>
    <w:rsid w:val="0091546B"/>
    <w:rsid w:val="0091597C"/>
    <w:rsid w:val="00915CB9"/>
    <w:rsid w:val="00917864"/>
    <w:rsid w:val="0092060E"/>
    <w:rsid w:val="0092176E"/>
    <w:rsid w:val="00921B0C"/>
    <w:rsid w:val="00923029"/>
    <w:rsid w:val="00923F43"/>
    <w:rsid w:val="00924193"/>
    <w:rsid w:val="00924B0B"/>
    <w:rsid w:val="00925038"/>
    <w:rsid w:val="00925BE1"/>
    <w:rsid w:val="00926732"/>
    <w:rsid w:val="009271C6"/>
    <w:rsid w:val="00927DD6"/>
    <w:rsid w:val="00930CDC"/>
    <w:rsid w:val="0093113A"/>
    <w:rsid w:val="00932CAD"/>
    <w:rsid w:val="00934689"/>
    <w:rsid w:val="00934A9F"/>
    <w:rsid w:val="00934BF4"/>
    <w:rsid w:val="009359B2"/>
    <w:rsid w:val="00935B7D"/>
    <w:rsid w:val="0093765D"/>
    <w:rsid w:val="00940EDC"/>
    <w:rsid w:val="00941117"/>
    <w:rsid w:val="009413AA"/>
    <w:rsid w:val="009423D5"/>
    <w:rsid w:val="0094247C"/>
    <w:rsid w:val="00943982"/>
    <w:rsid w:val="00943AA5"/>
    <w:rsid w:val="00944197"/>
    <w:rsid w:val="00945A75"/>
    <w:rsid w:val="00947328"/>
    <w:rsid w:val="0094782D"/>
    <w:rsid w:val="00947889"/>
    <w:rsid w:val="00950A48"/>
    <w:rsid w:val="00950D92"/>
    <w:rsid w:val="00951B9A"/>
    <w:rsid w:val="00952195"/>
    <w:rsid w:val="00952717"/>
    <w:rsid w:val="009543FC"/>
    <w:rsid w:val="009544A7"/>
    <w:rsid w:val="0095604E"/>
    <w:rsid w:val="00960B44"/>
    <w:rsid w:val="00961C6F"/>
    <w:rsid w:val="00962F65"/>
    <w:rsid w:val="00963C88"/>
    <w:rsid w:val="0096584B"/>
    <w:rsid w:val="00966CF6"/>
    <w:rsid w:val="00970ACF"/>
    <w:rsid w:val="0097142C"/>
    <w:rsid w:val="009716A6"/>
    <w:rsid w:val="0097334A"/>
    <w:rsid w:val="00973EB9"/>
    <w:rsid w:val="009741CF"/>
    <w:rsid w:val="00976775"/>
    <w:rsid w:val="00977601"/>
    <w:rsid w:val="009805DD"/>
    <w:rsid w:val="00982B63"/>
    <w:rsid w:val="0098444A"/>
    <w:rsid w:val="00984D44"/>
    <w:rsid w:val="0098510A"/>
    <w:rsid w:val="00985918"/>
    <w:rsid w:val="00987F37"/>
    <w:rsid w:val="00990A10"/>
    <w:rsid w:val="0099106F"/>
    <w:rsid w:val="0099137C"/>
    <w:rsid w:val="00993BA7"/>
    <w:rsid w:val="00994FE9"/>
    <w:rsid w:val="00995AB1"/>
    <w:rsid w:val="00996889"/>
    <w:rsid w:val="00997C21"/>
    <w:rsid w:val="009A0089"/>
    <w:rsid w:val="009A0451"/>
    <w:rsid w:val="009A09FE"/>
    <w:rsid w:val="009A0D97"/>
    <w:rsid w:val="009A2862"/>
    <w:rsid w:val="009A4461"/>
    <w:rsid w:val="009A4C15"/>
    <w:rsid w:val="009A5AD8"/>
    <w:rsid w:val="009A715A"/>
    <w:rsid w:val="009B0FFB"/>
    <w:rsid w:val="009B2F4C"/>
    <w:rsid w:val="009B322E"/>
    <w:rsid w:val="009B3290"/>
    <w:rsid w:val="009B4CA1"/>
    <w:rsid w:val="009B6A0F"/>
    <w:rsid w:val="009B6F09"/>
    <w:rsid w:val="009C0AEE"/>
    <w:rsid w:val="009C0E05"/>
    <w:rsid w:val="009C12BD"/>
    <w:rsid w:val="009C2371"/>
    <w:rsid w:val="009C3E75"/>
    <w:rsid w:val="009C4171"/>
    <w:rsid w:val="009C423D"/>
    <w:rsid w:val="009C4C61"/>
    <w:rsid w:val="009C6877"/>
    <w:rsid w:val="009C6BD7"/>
    <w:rsid w:val="009D03B4"/>
    <w:rsid w:val="009D1D6D"/>
    <w:rsid w:val="009D28D4"/>
    <w:rsid w:val="009D2D2A"/>
    <w:rsid w:val="009D381C"/>
    <w:rsid w:val="009D3953"/>
    <w:rsid w:val="009D6603"/>
    <w:rsid w:val="009E1007"/>
    <w:rsid w:val="009E3492"/>
    <w:rsid w:val="009E3649"/>
    <w:rsid w:val="009E44F0"/>
    <w:rsid w:val="009E4665"/>
    <w:rsid w:val="009E551E"/>
    <w:rsid w:val="009E5D9A"/>
    <w:rsid w:val="009E6839"/>
    <w:rsid w:val="009E69CB"/>
    <w:rsid w:val="009E7B40"/>
    <w:rsid w:val="009F0A26"/>
    <w:rsid w:val="009F0B15"/>
    <w:rsid w:val="009F19C6"/>
    <w:rsid w:val="009F2030"/>
    <w:rsid w:val="009F233E"/>
    <w:rsid w:val="009F2A7A"/>
    <w:rsid w:val="009F3402"/>
    <w:rsid w:val="009F3B95"/>
    <w:rsid w:val="009F4644"/>
    <w:rsid w:val="009F536A"/>
    <w:rsid w:val="009F7146"/>
    <w:rsid w:val="009F73CA"/>
    <w:rsid w:val="009F7439"/>
    <w:rsid w:val="009F7E29"/>
    <w:rsid w:val="00A007CB"/>
    <w:rsid w:val="00A01E32"/>
    <w:rsid w:val="00A02016"/>
    <w:rsid w:val="00A03C7B"/>
    <w:rsid w:val="00A05C3A"/>
    <w:rsid w:val="00A072CA"/>
    <w:rsid w:val="00A07CBB"/>
    <w:rsid w:val="00A07FF1"/>
    <w:rsid w:val="00A103B4"/>
    <w:rsid w:val="00A10D32"/>
    <w:rsid w:val="00A1111B"/>
    <w:rsid w:val="00A11335"/>
    <w:rsid w:val="00A11830"/>
    <w:rsid w:val="00A13022"/>
    <w:rsid w:val="00A14BA0"/>
    <w:rsid w:val="00A14E23"/>
    <w:rsid w:val="00A16209"/>
    <w:rsid w:val="00A1AB2B"/>
    <w:rsid w:val="00A23207"/>
    <w:rsid w:val="00A23D6B"/>
    <w:rsid w:val="00A25187"/>
    <w:rsid w:val="00A25A84"/>
    <w:rsid w:val="00A268D1"/>
    <w:rsid w:val="00A26A39"/>
    <w:rsid w:val="00A274CE"/>
    <w:rsid w:val="00A27690"/>
    <w:rsid w:val="00A27BF4"/>
    <w:rsid w:val="00A30B39"/>
    <w:rsid w:val="00A34ACF"/>
    <w:rsid w:val="00A3524F"/>
    <w:rsid w:val="00A36318"/>
    <w:rsid w:val="00A405A2"/>
    <w:rsid w:val="00A4148A"/>
    <w:rsid w:val="00A427A3"/>
    <w:rsid w:val="00A4320C"/>
    <w:rsid w:val="00A46C93"/>
    <w:rsid w:val="00A50D68"/>
    <w:rsid w:val="00A511DE"/>
    <w:rsid w:val="00A512AD"/>
    <w:rsid w:val="00A52E20"/>
    <w:rsid w:val="00A54025"/>
    <w:rsid w:val="00A54A79"/>
    <w:rsid w:val="00A54EDB"/>
    <w:rsid w:val="00A5530B"/>
    <w:rsid w:val="00A5588B"/>
    <w:rsid w:val="00A559E9"/>
    <w:rsid w:val="00A5652E"/>
    <w:rsid w:val="00A57F82"/>
    <w:rsid w:val="00A61A08"/>
    <w:rsid w:val="00A6346D"/>
    <w:rsid w:val="00A63C6A"/>
    <w:rsid w:val="00A64619"/>
    <w:rsid w:val="00A6518C"/>
    <w:rsid w:val="00A67F4B"/>
    <w:rsid w:val="00A704B6"/>
    <w:rsid w:val="00A71045"/>
    <w:rsid w:val="00A7117A"/>
    <w:rsid w:val="00A716B8"/>
    <w:rsid w:val="00A7183D"/>
    <w:rsid w:val="00A720A8"/>
    <w:rsid w:val="00A73D0D"/>
    <w:rsid w:val="00A74225"/>
    <w:rsid w:val="00A74641"/>
    <w:rsid w:val="00A75402"/>
    <w:rsid w:val="00A75AC7"/>
    <w:rsid w:val="00A80287"/>
    <w:rsid w:val="00A80DA2"/>
    <w:rsid w:val="00A83340"/>
    <w:rsid w:val="00A83F69"/>
    <w:rsid w:val="00A84E85"/>
    <w:rsid w:val="00A85248"/>
    <w:rsid w:val="00A85DCD"/>
    <w:rsid w:val="00A86ADB"/>
    <w:rsid w:val="00A87D4D"/>
    <w:rsid w:val="00A9075E"/>
    <w:rsid w:val="00A911D5"/>
    <w:rsid w:val="00A9230A"/>
    <w:rsid w:val="00A924C9"/>
    <w:rsid w:val="00A929C4"/>
    <w:rsid w:val="00A93328"/>
    <w:rsid w:val="00A939D7"/>
    <w:rsid w:val="00A96719"/>
    <w:rsid w:val="00A976BA"/>
    <w:rsid w:val="00A978A4"/>
    <w:rsid w:val="00A97EE4"/>
    <w:rsid w:val="00AA004E"/>
    <w:rsid w:val="00AA060D"/>
    <w:rsid w:val="00AA0C07"/>
    <w:rsid w:val="00AA3198"/>
    <w:rsid w:val="00AA34C5"/>
    <w:rsid w:val="00AA4496"/>
    <w:rsid w:val="00AA4EED"/>
    <w:rsid w:val="00AA53B3"/>
    <w:rsid w:val="00AA759F"/>
    <w:rsid w:val="00AB1246"/>
    <w:rsid w:val="00AB1585"/>
    <w:rsid w:val="00AB2121"/>
    <w:rsid w:val="00AB2AA3"/>
    <w:rsid w:val="00AB3933"/>
    <w:rsid w:val="00AB434A"/>
    <w:rsid w:val="00AB4B0B"/>
    <w:rsid w:val="00AB4CD6"/>
    <w:rsid w:val="00AB59B0"/>
    <w:rsid w:val="00AC2858"/>
    <w:rsid w:val="00AC4A59"/>
    <w:rsid w:val="00AC4C65"/>
    <w:rsid w:val="00AC54D6"/>
    <w:rsid w:val="00AC5AF2"/>
    <w:rsid w:val="00AC6FF4"/>
    <w:rsid w:val="00AC7C81"/>
    <w:rsid w:val="00AD2252"/>
    <w:rsid w:val="00AD3C9D"/>
    <w:rsid w:val="00AD45CD"/>
    <w:rsid w:val="00AD5475"/>
    <w:rsid w:val="00AD5594"/>
    <w:rsid w:val="00AD6DB9"/>
    <w:rsid w:val="00AE04F1"/>
    <w:rsid w:val="00AE06A6"/>
    <w:rsid w:val="00AE1F98"/>
    <w:rsid w:val="00AE279F"/>
    <w:rsid w:val="00AE3ADF"/>
    <w:rsid w:val="00AE3F9C"/>
    <w:rsid w:val="00AE3F9E"/>
    <w:rsid w:val="00AE4593"/>
    <w:rsid w:val="00AE53B2"/>
    <w:rsid w:val="00AE5427"/>
    <w:rsid w:val="00AE5972"/>
    <w:rsid w:val="00AE59BA"/>
    <w:rsid w:val="00AE5FBA"/>
    <w:rsid w:val="00AE7368"/>
    <w:rsid w:val="00AE79DC"/>
    <w:rsid w:val="00AF0537"/>
    <w:rsid w:val="00AF0E47"/>
    <w:rsid w:val="00AF12A0"/>
    <w:rsid w:val="00AF4263"/>
    <w:rsid w:val="00AF5B02"/>
    <w:rsid w:val="00AF5E90"/>
    <w:rsid w:val="00B006EC"/>
    <w:rsid w:val="00B00ECE"/>
    <w:rsid w:val="00B01EFD"/>
    <w:rsid w:val="00B02CD3"/>
    <w:rsid w:val="00B0637C"/>
    <w:rsid w:val="00B10713"/>
    <w:rsid w:val="00B11062"/>
    <w:rsid w:val="00B13A6E"/>
    <w:rsid w:val="00B13D7E"/>
    <w:rsid w:val="00B140E4"/>
    <w:rsid w:val="00B143C9"/>
    <w:rsid w:val="00B15940"/>
    <w:rsid w:val="00B167F4"/>
    <w:rsid w:val="00B17866"/>
    <w:rsid w:val="00B17ED7"/>
    <w:rsid w:val="00B23AEC"/>
    <w:rsid w:val="00B2419B"/>
    <w:rsid w:val="00B242A3"/>
    <w:rsid w:val="00B24B06"/>
    <w:rsid w:val="00B24CC8"/>
    <w:rsid w:val="00B25D32"/>
    <w:rsid w:val="00B27BA6"/>
    <w:rsid w:val="00B31D7D"/>
    <w:rsid w:val="00B32184"/>
    <w:rsid w:val="00B3395E"/>
    <w:rsid w:val="00B34687"/>
    <w:rsid w:val="00B348DF"/>
    <w:rsid w:val="00B3708F"/>
    <w:rsid w:val="00B40AC1"/>
    <w:rsid w:val="00B4186E"/>
    <w:rsid w:val="00B41D24"/>
    <w:rsid w:val="00B4282C"/>
    <w:rsid w:val="00B430F1"/>
    <w:rsid w:val="00B4369C"/>
    <w:rsid w:val="00B44F4C"/>
    <w:rsid w:val="00B450AA"/>
    <w:rsid w:val="00B513AA"/>
    <w:rsid w:val="00B52BCE"/>
    <w:rsid w:val="00B53341"/>
    <w:rsid w:val="00B53B3A"/>
    <w:rsid w:val="00B545AB"/>
    <w:rsid w:val="00B54824"/>
    <w:rsid w:val="00B55E5A"/>
    <w:rsid w:val="00B565F5"/>
    <w:rsid w:val="00B62F98"/>
    <w:rsid w:val="00B64A8A"/>
    <w:rsid w:val="00B64CC7"/>
    <w:rsid w:val="00B655A4"/>
    <w:rsid w:val="00B65EFA"/>
    <w:rsid w:val="00B67F36"/>
    <w:rsid w:val="00B7158C"/>
    <w:rsid w:val="00B72021"/>
    <w:rsid w:val="00B72AF9"/>
    <w:rsid w:val="00B775F9"/>
    <w:rsid w:val="00B812C6"/>
    <w:rsid w:val="00B814D8"/>
    <w:rsid w:val="00B81F49"/>
    <w:rsid w:val="00B82594"/>
    <w:rsid w:val="00B83416"/>
    <w:rsid w:val="00B83EA4"/>
    <w:rsid w:val="00B84A84"/>
    <w:rsid w:val="00B85892"/>
    <w:rsid w:val="00B872FB"/>
    <w:rsid w:val="00B87995"/>
    <w:rsid w:val="00B91238"/>
    <w:rsid w:val="00B96F9F"/>
    <w:rsid w:val="00BA016A"/>
    <w:rsid w:val="00BA06FE"/>
    <w:rsid w:val="00BA0A7B"/>
    <w:rsid w:val="00BA2AE2"/>
    <w:rsid w:val="00BA2B9B"/>
    <w:rsid w:val="00BA3024"/>
    <w:rsid w:val="00BA35CD"/>
    <w:rsid w:val="00BA6611"/>
    <w:rsid w:val="00BA6C4B"/>
    <w:rsid w:val="00BA6C5A"/>
    <w:rsid w:val="00BB03E9"/>
    <w:rsid w:val="00BB06B1"/>
    <w:rsid w:val="00BB235E"/>
    <w:rsid w:val="00BB253E"/>
    <w:rsid w:val="00BB369B"/>
    <w:rsid w:val="00BB4D76"/>
    <w:rsid w:val="00BB6B73"/>
    <w:rsid w:val="00BB72BA"/>
    <w:rsid w:val="00BB73FA"/>
    <w:rsid w:val="00BB77AC"/>
    <w:rsid w:val="00BC0A48"/>
    <w:rsid w:val="00BC3699"/>
    <w:rsid w:val="00BC52CC"/>
    <w:rsid w:val="00BC69AC"/>
    <w:rsid w:val="00BC6B7B"/>
    <w:rsid w:val="00BC6F6A"/>
    <w:rsid w:val="00BC75EB"/>
    <w:rsid w:val="00BC7D5C"/>
    <w:rsid w:val="00BD099D"/>
    <w:rsid w:val="00BD0C89"/>
    <w:rsid w:val="00BD14F5"/>
    <w:rsid w:val="00BD1698"/>
    <w:rsid w:val="00BD1CAA"/>
    <w:rsid w:val="00BD2E3B"/>
    <w:rsid w:val="00BD3DCA"/>
    <w:rsid w:val="00BD662E"/>
    <w:rsid w:val="00BD6D19"/>
    <w:rsid w:val="00BE0AE9"/>
    <w:rsid w:val="00BE13B6"/>
    <w:rsid w:val="00BE1E89"/>
    <w:rsid w:val="00BE2485"/>
    <w:rsid w:val="00BE3127"/>
    <w:rsid w:val="00BE654F"/>
    <w:rsid w:val="00BE7A1E"/>
    <w:rsid w:val="00BF205E"/>
    <w:rsid w:val="00BF3DBD"/>
    <w:rsid w:val="00BF4C58"/>
    <w:rsid w:val="00BF6782"/>
    <w:rsid w:val="00BF6785"/>
    <w:rsid w:val="00BF7049"/>
    <w:rsid w:val="00BF7739"/>
    <w:rsid w:val="00C005E3"/>
    <w:rsid w:val="00C008E6"/>
    <w:rsid w:val="00C00B4A"/>
    <w:rsid w:val="00C023FA"/>
    <w:rsid w:val="00C024F0"/>
    <w:rsid w:val="00C02E79"/>
    <w:rsid w:val="00C04A16"/>
    <w:rsid w:val="00C05EA3"/>
    <w:rsid w:val="00C0677D"/>
    <w:rsid w:val="00C06A17"/>
    <w:rsid w:val="00C07ADD"/>
    <w:rsid w:val="00C07B0F"/>
    <w:rsid w:val="00C12DDD"/>
    <w:rsid w:val="00C1434E"/>
    <w:rsid w:val="00C175B5"/>
    <w:rsid w:val="00C207C3"/>
    <w:rsid w:val="00C2138E"/>
    <w:rsid w:val="00C22161"/>
    <w:rsid w:val="00C2243F"/>
    <w:rsid w:val="00C2299F"/>
    <w:rsid w:val="00C22D88"/>
    <w:rsid w:val="00C22EBB"/>
    <w:rsid w:val="00C23332"/>
    <w:rsid w:val="00C26FFF"/>
    <w:rsid w:val="00C27462"/>
    <w:rsid w:val="00C30A71"/>
    <w:rsid w:val="00C34315"/>
    <w:rsid w:val="00C3468F"/>
    <w:rsid w:val="00C34D3F"/>
    <w:rsid w:val="00C40B52"/>
    <w:rsid w:val="00C40CFA"/>
    <w:rsid w:val="00C42010"/>
    <w:rsid w:val="00C42EDA"/>
    <w:rsid w:val="00C43547"/>
    <w:rsid w:val="00C45376"/>
    <w:rsid w:val="00C45EE6"/>
    <w:rsid w:val="00C47711"/>
    <w:rsid w:val="00C5011A"/>
    <w:rsid w:val="00C50552"/>
    <w:rsid w:val="00C51B66"/>
    <w:rsid w:val="00C51DE3"/>
    <w:rsid w:val="00C5255E"/>
    <w:rsid w:val="00C52815"/>
    <w:rsid w:val="00C52938"/>
    <w:rsid w:val="00C53321"/>
    <w:rsid w:val="00C54267"/>
    <w:rsid w:val="00C542FB"/>
    <w:rsid w:val="00C616F9"/>
    <w:rsid w:val="00C61B50"/>
    <w:rsid w:val="00C63451"/>
    <w:rsid w:val="00C64030"/>
    <w:rsid w:val="00C65E83"/>
    <w:rsid w:val="00C66A0A"/>
    <w:rsid w:val="00C66D19"/>
    <w:rsid w:val="00C67674"/>
    <w:rsid w:val="00C7080E"/>
    <w:rsid w:val="00C70A8B"/>
    <w:rsid w:val="00C72E8E"/>
    <w:rsid w:val="00C73861"/>
    <w:rsid w:val="00C76AEB"/>
    <w:rsid w:val="00C76D0B"/>
    <w:rsid w:val="00C77052"/>
    <w:rsid w:val="00C77F4C"/>
    <w:rsid w:val="00C80656"/>
    <w:rsid w:val="00C808AD"/>
    <w:rsid w:val="00C81296"/>
    <w:rsid w:val="00C81CAD"/>
    <w:rsid w:val="00C82413"/>
    <w:rsid w:val="00C827E5"/>
    <w:rsid w:val="00C85112"/>
    <w:rsid w:val="00C85F40"/>
    <w:rsid w:val="00C86846"/>
    <w:rsid w:val="00C86CE1"/>
    <w:rsid w:val="00C86F82"/>
    <w:rsid w:val="00C871CD"/>
    <w:rsid w:val="00C871D9"/>
    <w:rsid w:val="00C87F2D"/>
    <w:rsid w:val="00C93189"/>
    <w:rsid w:val="00C9366F"/>
    <w:rsid w:val="00C93A74"/>
    <w:rsid w:val="00C94D87"/>
    <w:rsid w:val="00C95F9B"/>
    <w:rsid w:val="00C9709C"/>
    <w:rsid w:val="00CA105F"/>
    <w:rsid w:val="00CA1DC9"/>
    <w:rsid w:val="00CA25EE"/>
    <w:rsid w:val="00CA28A1"/>
    <w:rsid w:val="00CA29FE"/>
    <w:rsid w:val="00CA3481"/>
    <w:rsid w:val="00CA4152"/>
    <w:rsid w:val="00CA46A3"/>
    <w:rsid w:val="00CA739A"/>
    <w:rsid w:val="00CA75B5"/>
    <w:rsid w:val="00CB003F"/>
    <w:rsid w:val="00CB017B"/>
    <w:rsid w:val="00CB0392"/>
    <w:rsid w:val="00CB0F26"/>
    <w:rsid w:val="00CB318F"/>
    <w:rsid w:val="00CB3FD0"/>
    <w:rsid w:val="00CB4C66"/>
    <w:rsid w:val="00CB4D73"/>
    <w:rsid w:val="00CB5086"/>
    <w:rsid w:val="00CB6715"/>
    <w:rsid w:val="00CB70C4"/>
    <w:rsid w:val="00CB751A"/>
    <w:rsid w:val="00CC0D6C"/>
    <w:rsid w:val="00CC0EB6"/>
    <w:rsid w:val="00CC39DC"/>
    <w:rsid w:val="00CC5E3E"/>
    <w:rsid w:val="00CD0650"/>
    <w:rsid w:val="00CD1F1C"/>
    <w:rsid w:val="00CD1F4F"/>
    <w:rsid w:val="00CD2202"/>
    <w:rsid w:val="00CD3805"/>
    <w:rsid w:val="00CD5DEA"/>
    <w:rsid w:val="00CD6A5C"/>
    <w:rsid w:val="00CE02E3"/>
    <w:rsid w:val="00CE0D30"/>
    <w:rsid w:val="00CE0E1A"/>
    <w:rsid w:val="00CE0EF6"/>
    <w:rsid w:val="00CE256C"/>
    <w:rsid w:val="00CE42F8"/>
    <w:rsid w:val="00CF03F8"/>
    <w:rsid w:val="00CF0542"/>
    <w:rsid w:val="00CF1055"/>
    <w:rsid w:val="00CF1A15"/>
    <w:rsid w:val="00CF2858"/>
    <w:rsid w:val="00CF330F"/>
    <w:rsid w:val="00CF3CFA"/>
    <w:rsid w:val="00CF5020"/>
    <w:rsid w:val="00CF5983"/>
    <w:rsid w:val="00CF6135"/>
    <w:rsid w:val="00CF61C1"/>
    <w:rsid w:val="00D001B1"/>
    <w:rsid w:val="00D0045E"/>
    <w:rsid w:val="00D006ED"/>
    <w:rsid w:val="00D0072C"/>
    <w:rsid w:val="00D00C30"/>
    <w:rsid w:val="00D01C6F"/>
    <w:rsid w:val="00D02993"/>
    <w:rsid w:val="00D02EF7"/>
    <w:rsid w:val="00D060BF"/>
    <w:rsid w:val="00D06B27"/>
    <w:rsid w:val="00D06E0A"/>
    <w:rsid w:val="00D077CA"/>
    <w:rsid w:val="00D12F4F"/>
    <w:rsid w:val="00D137C7"/>
    <w:rsid w:val="00D13AA9"/>
    <w:rsid w:val="00D13B00"/>
    <w:rsid w:val="00D14F8C"/>
    <w:rsid w:val="00D1677F"/>
    <w:rsid w:val="00D1699E"/>
    <w:rsid w:val="00D23445"/>
    <w:rsid w:val="00D24182"/>
    <w:rsid w:val="00D26167"/>
    <w:rsid w:val="00D272DA"/>
    <w:rsid w:val="00D27FCB"/>
    <w:rsid w:val="00D30F8D"/>
    <w:rsid w:val="00D31E73"/>
    <w:rsid w:val="00D3444E"/>
    <w:rsid w:val="00D34952"/>
    <w:rsid w:val="00D37807"/>
    <w:rsid w:val="00D41C85"/>
    <w:rsid w:val="00D422C2"/>
    <w:rsid w:val="00D42606"/>
    <w:rsid w:val="00D42814"/>
    <w:rsid w:val="00D443ED"/>
    <w:rsid w:val="00D44645"/>
    <w:rsid w:val="00D45773"/>
    <w:rsid w:val="00D45C84"/>
    <w:rsid w:val="00D47344"/>
    <w:rsid w:val="00D501EF"/>
    <w:rsid w:val="00D51AEB"/>
    <w:rsid w:val="00D53629"/>
    <w:rsid w:val="00D5381C"/>
    <w:rsid w:val="00D53AA0"/>
    <w:rsid w:val="00D54736"/>
    <w:rsid w:val="00D558CD"/>
    <w:rsid w:val="00D55BE3"/>
    <w:rsid w:val="00D56367"/>
    <w:rsid w:val="00D56442"/>
    <w:rsid w:val="00D60197"/>
    <w:rsid w:val="00D609CC"/>
    <w:rsid w:val="00D61F94"/>
    <w:rsid w:val="00D6243B"/>
    <w:rsid w:val="00D6270B"/>
    <w:rsid w:val="00D64C6D"/>
    <w:rsid w:val="00D65993"/>
    <w:rsid w:val="00D66494"/>
    <w:rsid w:val="00D67520"/>
    <w:rsid w:val="00D7055B"/>
    <w:rsid w:val="00D705FA"/>
    <w:rsid w:val="00D705FC"/>
    <w:rsid w:val="00D71500"/>
    <w:rsid w:val="00D71602"/>
    <w:rsid w:val="00D71C46"/>
    <w:rsid w:val="00D728C4"/>
    <w:rsid w:val="00D73327"/>
    <w:rsid w:val="00D7347E"/>
    <w:rsid w:val="00D73CF1"/>
    <w:rsid w:val="00D75FE5"/>
    <w:rsid w:val="00D77672"/>
    <w:rsid w:val="00D8023C"/>
    <w:rsid w:val="00D80411"/>
    <w:rsid w:val="00D8154D"/>
    <w:rsid w:val="00D82EED"/>
    <w:rsid w:val="00D836E2"/>
    <w:rsid w:val="00D8475C"/>
    <w:rsid w:val="00D8480A"/>
    <w:rsid w:val="00D84CD3"/>
    <w:rsid w:val="00D86B37"/>
    <w:rsid w:val="00D90425"/>
    <w:rsid w:val="00D916AE"/>
    <w:rsid w:val="00D922D7"/>
    <w:rsid w:val="00D940B8"/>
    <w:rsid w:val="00DA04A5"/>
    <w:rsid w:val="00DA0D08"/>
    <w:rsid w:val="00DA1B47"/>
    <w:rsid w:val="00DA1CBC"/>
    <w:rsid w:val="00DA23EB"/>
    <w:rsid w:val="00DA308F"/>
    <w:rsid w:val="00DA3142"/>
    <w:rsid w:val="00DA5A76"/>
    <w:rsid w:val="00DA5E2B"/>
    <w:rsid w:val="00DA7F73"/>
    <w:rsid w:val="00DB0D60"/>
    <w:rsid w:val="00DB14C4"/>
    <w:rsid w:val="00DB1FE3"/>
    <w:rsid w:val="00DB2028"/>
    <w:rsid w:val="00DB2D21"/>
    <w:rsid w:val="00DB3E36"/>
    <w:rsid w:val="00DB54B6"/>
    <w:rsid w:val="00DB7317"/>
    <w:rsid w:val="00DC0979"/>
    <w:rsid w:val="00DC1D11"/>
    <w:rsid w:val="00DC1E50"/>
    <w:rsid w:val="00DC4365"/>
    <w:rsid w:val="00DC5EAF"/>
    <w:rsid w:val="00DC7670"/>
    <w:rsid w:val="00DD0FFE"/>
    <w:rsid w:val="00DD1806"/>
    <w:rsid w:val="00DD1D32"/>
    <w:rsid w:val="00DD3AAD"/>
    <w:rsid w:val="00DD4F2C"/>
    <w:rsid w:val="00DD5041"/>
    <w:rsid w:val="00DD51D1"/>
    <w:rsid w:val="00DD627C"/>
    <w:rsid w:val="00DD6314"/>
    <w:rsid w:val="00DD6CFA"/>
    <w:rsid w:val="00DE1EEB"/>
    <w:rsid w:val="00DE24CE"/>
    <w:rsid w:val="00DE2710"/>
    <w:rsid w:val="00DE4814"/>
    <w:rsid w:val="00DE4A1C"/>
    <w:rsid w:val="00DE58F0"/>
    <w:rsid w:val="00DE5C3B"/>
    <w:rsid w:val="00DE767D"/>
    <w:rsid w:val="00DF06D9"/>
    <w:rsid w:val="00DF0883"/>
    <w:rsid w:val="00DF5BC8"/>
    <w:rsid w:val="00DF61A7"/>
    <w:rsid w:val="00DF6A39"/>
    <w:rsid w:val="00DF753B"/>
    <w:rsid w:val="00DF7E84"/>
    <w:rsid w:val="00E00C84"/>
    <w:rsid w:val="00E00F43"/>
    <w:rsid w:val="00E0118A"/>
    <w:rsid w:val="00E022DE"/>
    <w:rsid w:val="00E03AD0"/>
    <w:rsid w:val="00E041AC"/>
    <w:rsid w:val="00E04F3F"/>
    <w:rsid w:val="00E068C4"/>
    <w:rsid w:val="00E07603"/>
    <w:rsid w:val="00E07979"/>
    <w:rsid w:val="00E11C26"/>
    <w:rsid w:val="00E1226C"/>
    <w:rsid w:val="00E122AB"/>
    <w:rsid w:val="00E12AA4"/>
    <w:rsid w:val="00E13C49"/>
    <w:rsid w:val="00E20C50"/>
    <w:rsid w:val="00E21A98"/>
    <w:rsid w:val="00E2358A"/>
    <w:rsid w:val="00E2401D"/>
    <w:rsid w:val="00E255F3"/>
    <w:rsid w:val="00E26288"/>
    <w:rsid w:val="00E263D6"/>
    <w:rsid w:val="00E26E8F"/>
    <w:rsid w:val="00E279DB"/>
    <w:rsid w:val="00E27C46"/>
    <w:rsid w:val="00E31141"/>
    <w:rsid w:val="00E31D0B"/>
    <w:rsid w:val="00E3231C"/>
    <w:rsid w:val="00E32A3E"/>
    <w:rsid w:val="00E33E04"/>
    <w:rsid w:val="00E34D2B"/>
    <w:rsid w:val="00E34F19"/>
    <w:rsid w:val="00E36ADF"/>
    <w:rsid w:val="00E370D8"/>
    <w:rsid w:val="00E373BB"/>
    <w:rsid w:val="00E4014F"/>
    <w:rsid w:val="00E402CE"/>
    <w:rsid w:val="00E41B08"/>
    <w:rsid w:val="00E4261C"/>
    <w:rsid w:val="00E4430C"/>
    <w:rsid w:val="00E46457"/>
    <w:rsid w:val="00E46C2B"/>
    <w:rsid w:val="00E4705E"/>
    <w:rsid w:val="00E479BB"/>
    <w:rsid w:val="00E52170"/>
    <w:rsid w:val="00E53ABB"/>
    <w:rsid w:val="00E544A7"/>
    <w:rsid w:val="00E544E6"/>
    <w:rsid w:val="00E54C6D"/>
    <w:rsid w:val="00E55882"/>
    <w:rsid w:val="00E55AF9"/>
    <w:rsid w:val="00E56673"/>
    <w:rsid w:val="00E61D1B"/>
    <w:rsid w:val="00E6214F"/>
    <w:rsid w:val="00E625B8"/>
    <w:rsid w:val="00E62600"/>
    <w:rsid w:val="00E63670"/>
    <w:rsid w:val="00E640E0"/>
    <w:rsid w:val="00E65AF3"/>
    <w:rsid w:val="00E676C2"/>
    <w:rsid w:val="00E70346"/>
    <w:rsid w:val="00E72671"/>
    <w:rsid w:val="00E73885"/>
    <w:rsid w:val="00E73B4A"/>
    <w:rsid w:val="00E7494E"/>
    <w:rsid w:val="00E759B1"/>
    <w:rsid w:val="00E75BC9"/>
    <w:rsid w:val="00E76E47"/>
    <w:rsid w:val="00E76FE2"/>
    <w:rsid w:val="00E77D6E"/>
    <w:rsid w:val="00E81A52"/>
    <w:rsid w:val="00E82BBC"/>
    <w:rsid w:val="00E82F58"/>
    <w:rsid w:val="00E85498"/>
    <w:rsid w:val="00E855F7"/>
    <w:rsid w:val="00E86308"/>
    <w:rsid w:val="00E908B3"/>
    <w:rsid w:val="00E9317D"/>
    <w:rsid w:val="00E93AE4"/>
    <w:rsid w:val="00E96A74"/>
    <w:rsid w:val="00EA3E86"/>
    <w:rsid w:val="00EA6629"/>
    <w:rsid w:val="00EA6984"/>
    <w:rsid w:val="00EB1252"/>
    <w:rsid w:val="00EB1BC6"/>
    <w:rsid w:val="00EB23F6"/>
    <w:rsid w:val="00EB2546"/>
    <w:rsid w:val="00EB258A"/>
    <w:rsid w:val="00EB346D"/>
    <w:rsid w:val="00EB5367"/>
    <w:rsid w:val="00EB7798"/>
    <w:rsid w:val="00EC3ABA"/>
    <w:rsid w:val="00EC40EB"/>
    <w:rsid w:val="00EC459E"/>
    <w:rsid w:val="00EC4710"/>
    <w:rsid w:val="00ED04FE"/>
    <w:rsid w:val="00ED0B71"/>
    <w:rsid w:val="00ED14D4"/>
    <w:rsid w:val="00ED160D"/>
    <w:rsid w:val="00ED1AFF"/>
    <w:rsid w:val="00ED2134"/>
    <w:rsid w:val="00ED2380"/>
    <w:rsid w:val="00ED3D7D"/>
    <w:rsid w:val="00ED59FF"/>
    <w:rsid w:val="00ED69D4"/>
    <w:rsid w:val="00ED7113"/>
    <w:rsid w:val="00EE0477"/>
    <w:rsid w:val="00EE0935"/>
    <w:rsid w:val="00EE1E1C"/>
    <w:rsid w:val="00EE37B4"/>
    <w:rsid w:val="00EE3E5C"/>
    <w:rsid w:val="00EE4384"/>
    <w:rsid w:val="00EF004E"/>
    <w:rsid w:val="00EF011F"/>
    <w:rsid w:val="00EF0A61"/>
    <w:rsid w:val="00EF129E"/>
    <w:rsid w:val="00EF47BF"/>
    <w:rsid w:val="00EF63C0"/>
    <w:rsid w:val="00EF6891"/>
    <w:rsid w:val="00EF77EC"/>
    <w:rsid w:val="00EF7B18"/>
    <w:rsid w:val="00F00269"/>
    <w:rsid w:val="00F01A9F"/>
    <w:rsid w:val="00F0487E"/>
    <w:rsid w:val="00F04B6D"/>
    <w:rsid w:val="00F05568"/>
    <w:rsid w:val="00F055A4"/>
    <w:rsid w:val="00F05FE7"/>
    <w:rsid w:val="00F06A57"/>
    <w:rsid w:val="00F06F2A"/>
    <w:rsid w:val="00F07B65"/>
    <w:rsid w:val="00F122AD"/>
    <w:rsid w:val="00F122C2"/>
    <w:rsid w:val="00F14CDA"/>
    <w:rsid w:val="00F15239"/>
    <w:rsid w:val="00F15EC6"/>
    <w:rsid w:val="00F2000F"/>
    <w:rsid w:val="00F20C5C"/>
    <w:rsid w:val="00F21037"/>
    <w:rsid w:val="00F24118"/>
    <w:rsid w:val="00F25D67"/>
    <w:rsid w:val="00F2633B"/>
    <w:rsid w:val="00F274D8"/>
    <w:rsid w:val="00F27EE7"/>
    <w:rsid w:val="00F305AE"/>
    <w:rsid w:val="00F30EAB"/>
    <w:rsid w:val="00F3341C"/>
    <w:rsid w:val="00F3356A"/>
    <w:rsid w:val="00F33B3B"/>
    <w:rsid w:val="00F341EE"/>
    <w:rsid w:val="00F354F1"/>
    <w:rsid w:val="00F361F7"/>
    <w:rsid w:val="00F4082F"/>
    <w:rsid w:val="00F41219"/>
    <w:rsid w:val="00F41BF2"/>
    <w:rsid w:val="00F438CB"/>
    <w:rsid w:val="00F43C3C"/>
    <w:rsid w:val="00F47BA1"/>
    <w:rsid w:val="00F5067C"/>
    <w:rsid w:val="00F50D36"/>
    <w:rsid w:val="00F52DF9"/>
    <w:rsid w:val="00F53068"/>
    <w:rsid w:val="00F5362F"/>
    <w:rsid w:val="00F54211"/>
    <w:rsid w:val="00F5501D"/>
    <w:rsid w:val="00F55A67"/>
    <w:rsid w:val="00F642A9"/>
    <w:rsid w:val="00F64DF6"/>
    <w:rsid w:val="00F650A9"/>
    <w:rsid w:val="00F65ED8"/>
    <w:rsid w:val="00F66969"/>
    <w:rsid w:val="00F7060D"/>
    <w:rsid w:val="00F715E9"/>
    <w:rsid w:val="00F7223C"/>
    <w:rsid w:val="00F7356C"/>
    <w:rsid w:val="00F73B80"/>
    <w:rsid w:val="00F7416A"/>
    <w:rsid w:val="00F74752"/>
    <w:rsid w:val="00F74D4D"/>
    <w:rsid w:val="00F74ED3"/>
    <w:rsid w:val="00F74FF6"/>
    <w:rsid w:val="00F75637"/>
    <w:rsid w:val="00F75AC2"/>
    <w:rsid w:val="00F7663A"/>
    <w:rsid w:val="00F7687D"/>
    <w:rsid w:val="00F77CAC"/>
    <w:rsid w:val="00F807F9"/>
    <w:rsid w:val="00F80D63"/>
    <w:rsid w:val="00F8265D"/>
    <w:rsid w:val="00F83170"/>
    <w:rsid w:val="00F83B3B"/>
    <w:rsid w:val="00F900B2"/>
    <w:rsid w:val="00F91BCA"/>
    <w:rsid w:val="00F92B83"/>
    <w:rsid w:val="00F93DE8"/>
    <w:rsid w:val="00F95D56"/>
    <w:rsid w:val="00F96168"/>
    <w:rsid w:val="00F96E16"/>
    <w:rsid w:val="00F978C7"/>
    <w:rsid w:val="00F97F1F"/>
    <w:rsid w:val="00FA2946"/>
    <w:rsid w:val="00FA2AE2"/>
    <w:rsid w:val="00FA3C16"/>
    <w:rsid w:val="00FA4E77"/>
    <w:rsid w:val="00FA4E84"/>
    <w:rsid w:val="00FA5818"/>
    <w:rsid w:val="00FA5BFA"/>
    <w:rsid w:val="00FB0F8E"/>
    <w:rsid w:val="00FB11FC"/>
    <w:rsid w:val="00FB180B"/>
    <w:rsid w:val="00FB1C00"/>
    <w:rsid w:val="00FB1E40"/>
    <w:rsid w:val="00FB3679"/>
    <w:rsid w:val="00FB3FE4"/>
    <w:rsid w:val="00FB5ECE"/>
    <w:rsid w:val="00FC00E8"/>
    <w:rsid w:val="00FC1644"/>
    <w:rsid w:val="00FC30C7"/>
    <w:rsid w:val="00FC4AE0"/>
    <w:rsid w:val="00FC7472"/>
    <w:rsid w:val="00FD1380"/>
    <w:rsid w:val="00FD1645"/>
    <w:rsid w:val="00FD31B3"/>
    <w:rsid w:val="00FD3650"/>
    <w:rsid w:val="00FD3CD9"/>
    <w:rsid w:val="00FD4970"/>
    <w:rsid w:val="00FD58CD"/>
    <w:rsid w:val="00FE6231"/>
    <w:rsid w:val="00FE634E"/>
    <w:rsid w:val="00FE71C6"/>
    <w:rsid w:val="00FF0527"/>
    <w:rsid w:val="00FF0A56"/>
    <w:rsid w:val="00FF11B8"/>
    <w:rsid w:val="00FF3588"/>
    <w:rsid w:val="00FF6807"/>
    <w:rsid w:val="00FF69CF"/>
    <w:rsid w:val="01F6F84A"/>
    <w:rsid w:val="0224D6D6"/>
    <w:rsid w:val="0292E47B"/>
    <w:rsid w:val="02E43801"/>
    <w:rsid w:val="038FA19D"/>
    <w:rsid w:val="03E92B84"/>
    <w:rsid w:val="041C5788"/>
    <w:rsid w:val="04221501"/>
    <w:rsid w:val="04B4CF26"/>
    <w:rsid w:val="0507AFCA"/>
    <w:rsid w:val="050898A4"/>
    <w:rsid w:val="0531FF26"/>
    <w:rsid w:val="053F5606"/>
    <w:rsid w:val="057A8D11"/>
    <w:rsid w:val="05F9E9DB"/>
    <w:rsid w:val="06642056"/>
    <w:rsid w:val="06BDBEAF"/>
    <w:rsid w:val="06CACFF4"/>
    <w:rsid w:val="06D07C77"/>
    <w:rsid w:val="06E74DF3"/>
    <w:rsid w:val="07333520"/>
    <w:rsid w:val="074DAB40"/>
    <w:rsid w:val="074DB962"/>
    <w:rsid w:val="0777F895"/>
    <w:rsid w:val="07EA9DA0"/>
    <w:rsid w:val="07F6EDC6"/>
    <w:rsid w:val="085FDDCE"/>
    <w:rsid w:val="08A7E8E9"/>
    <w:rsid w:val="08CDC81D"/>
    <w:rsid w:val="09C1933D"/>
    <w:rsid w:val="09D6721D"/>
    <w:rsid w:val="09EAB2B1"/>
    <w:rsid w:val="0A0E906C"/>
    <w:rsid w:val="0B29B6B9"/>
    <w:rsid w:val="0B68ED03"/>
    <w:rsid w:val="0BCCABA1"/>
    <w:rsid w:val="0C19D644"/>
    <w:rsid w:val="0C1DEE73"/>
    <w:rsid w:val="0C7BEEA3"/>
    <w:rsid w:val="0D167EAC"/>
    <w:rsid w:val="0D265089"/>
    <w:rsid w:val="0D59048A"/>
    <w:rsid w:val="0DB6ED78"/>
    <w:rsid w:val="0E0AFE2E"/>
    <w:rsid w:val="0E761887"/>
    <w:rsid w:val="0F71E1BB"/>
    <w:rsid w:val="0F78540F"/>
    <w:rsid w:val="0F85EC45"/>
    <w:rsid w:val="0FA2D69E"/>
    <w:rsid w:val="0FB1B170"/>
    <w:rsid w:val="0FB6D168"/>
    <w:rsid w:val="0FEFB146"/>
    <w:rsid w:val="104C405E"/>
    <w:rsid w:val="10C77C9D"/>
    <w:rsid w:val="10CD38C1"/>
    <w:rsid w:val="10D9E043"/>
    <w:rsid w:val="10F63F78"/>
    <w:rsid w:val="118286E0"/>
    <w:rsid w:val="11CF5C17"/>
    <w:rsid w:val="12EE939C"/>
    <w:rsid w:val="132136BD"/>
    <w:rsid w:val="133577C4"/>
    <w:rsid w:val="1337385E"/>
    <w:rsid w:val="1342B526"/>
    <w:rsid w:val="137C3D2C"/>
    <w:rsid w:val="1479D258"/>
    <w:rsid w:val="15538895"/>
    <w:rsid w:val="155E073F"/>
    <w:rsid w:val="1575F678"/>
    <w:rsid w:val="15893DB7"/>
    <w:rsid w:val="15B07ACB"/>
    <w:rsid w:val="15DBC16A"/>
    <w:rsid w:val="15DF5DCE"/>
    <w:rsid w:val="1647716B"/>
    <w:rsid w:val="1677D4D1"/>
    <w:rsid w:val="16A44AA1"/>
    <w:rsid w:val="16B12690"/>
    <w:rsid w:val="16D0C458"/>
    <w:rsid w:val="17038612"/>
    <w:rsid w:val="1723C629"/>
    <w:rsid w:val="172F833D"/>
    <w:rsid w:val="1745285B"/>
    <w:rsid w:val="1793D05E"/>
    <w:rsid w:val="1797EF8A"/>
    <w:rsid w:val="17A81831"/>
    <w:rsid w:val="17A895C3"/>
    <w:rsid w:val="17CA8398"/>
    <w:rsid w:val="186C666A"/>
    <w:rsid w:val="1886E841"/>
    <w:rsid w:val="18FB7232"/>
    <w:rsid w:val="190E622C"/>
    <w:rsid w:val="192155B0"/>
    <w:rsid w:val="1979ADEF"/>
    <w:rsid w:val="1989FB88"/>
    <w:rsid w:val="19C0C243"/>
    <w:rsid w:val="1B122939"/>
    <w:rsid w:val="1B632246"/>
    <w:rsid w:val="1BA1D3DB"/>
    <w:rsid w:val="1BA410E5"/>
    <w:rsid w:val="1BAA41FF"/>
    <w:rsid w:val="1BDA66A1"/>
    <w:rsid w:val="1BE02E55"/>
    <w:rsid w:val="1C589F43"/>
    <w:rsid w:val="1C9C1410"/>
    <w:rsid w:val="1C9D31C7"/>
    <w:rsid w:val="1DE9C451"/>
    <w:rsid w:val="1E00549C"/>
    <w:rsid w:val="1EF22135"/>
    <w:rsid w:val="1F41DDD8"/>
    <w:rsid w:val="1F5C0AF1"/>
    <w:rsid w:val="1FB4FF2F"/>
    <w:rsid w:val="1FC7099D"/>
    <w:rsid w:val="201AEB1F"/>
    <w:rsid w:val="20346B7B"/>
    <w:rsid w:val="204DC705"/>
    <w:rsid w:val="20C10A59"/>
    <w:rsid w:val="21151171"/>
    <w:rsid w:val="21FF0901"/>
    <w:rsid w:val="2275F386"/>
    <w:rsid w:val="22D1F728"/>
    <w:rsid w:val="22E0DCBE"/>
    <w:rsid w:val="24B09FBA"/>
    <w:rsid w:val="252E92E4"/>
    <w:rsid w:val="253EF144"/>
    <w:rsid w:val="2555B6A1"/>
    <w:rsid w:val="268A943A"/>
    <w:rsid w:val="26B1A9EA"/>
    <w:rsid w:val="26F776CC"/>
    <w:rsid w:val="274FF9E5"/>
    <w:rsid w:val="276E9FEA"/>
    <w:rsid w:val="27775276"/>
    <w:rsid w:val="277BCFAD"/>
    <w:rsid w:val="2856DE36"/>
    <w:rsid w:val="2896C625"/>
    <w:rsid w:val="28A0BE16"/>
    <w:rsid w:val="29342B71"/>
    <w:rsid w:val="293906F6"/>
    <w:rsid w:val="295A7C65"/>
    <w:rsid w:val="29801899"/>
    <w:rsid w:val="29CB4DE5"/>
    <w:rsid w:val="2AF20485"/>
    <w:rsid w:val="2B0877E6"/>
    <w:rsid w:val="2B0C5C7E"/>
    <w:rsid w:val="2BF3AC4E"/>
    <w:rsid w:val="2C0E2C33"/>
    <w:rsid w:val="2C267CB9"/>
    <w:rsid w:val="2C393237"/>
    <w:rsid w:val="2C3BF264"/>
    <w:rsid w:val="2C762B71"/>
    <w:rsid w:val="2D49A389"/>
    <w:rsid w:val="2D6E42F0"/>
    <w:rsid w:val="2DE28787"/>
    <w:rsid w:val="2DEEE54A"/>
    <w:rsid w:val="2DF38E72"/>
    <w:rsid w:val="2E074F8D"/>
    <w:rsid w:val="2E0C569D"/>
    <w:rsid w:val="2E2C6CFE"/>
    <w:rsid w:val="2E36DA57"/>
    <w:rsid w:val="2E96F0EF"/>
    <w:rsid w:val="2EA6F936"/>
    <w:rsid w:val="2F2196CE"/>
    <w:rsid w:val="2F8446BB"/>
    <w:rsid w:val="300CEF7F"/>
    <w:rsid w:val="306EBBAD"/>
    <w:rsid w:val="30CA38AA"/>
    <w:rsid w:val="3116C9C5"/>
    <w:rsid w:val="319BCC10"/>
    <w:rsid w:val="31A681C4"/>
    <w:rsid w:val="31CC1324"/>
    <w:rsid w:val="31D72EB5"/>
    <w:rsid w:val="323F456A"/>
    <w:rsid w:val="3241DAF5"/>
    <w:rsid w:val="3334F3C9"/>
    <w:rsid w:val="336D0167"/>
    <w:rsid w:val="337844C2"/>
    <w:rsid w:val="33DF2700"/>
    <w:rsid w:val="34408CD6"/>
    <w:rsid w:val="3453BA2A"/>
    <w:rsid w:val="352BAB09"/>
    <w:rsid w:val="354331EC"/>
    <w:rsid w:val="3588992B"/>
    <w:rsid w:val="3594C979"/>
    <w:rsid w:val="360AEEDA"/>
    <w:rsid w:val="361EB1F4"/>
    <w:rsid w:val="364F1DEC"/>
    <w:rsid w:val="3703B94B"/>
    <w:rsid w:val="374BA47B"/>
    <w:rsid w:val="37A54CD5"/>
    <w:rsid w:val="37D975DD"/>
    <w:rsid w:val="38A8663A"/>
    <w:rsid w:val="391A715B"/>
    <w:rsid w:val="399014D2"/>
    <w:rsid w:val="39A5B94D"/>
    <w:rsid w:val="39AD3B37"/>
    <w:rsid w:val="39B22725"/>
    <w:rsid w:val="3A5BF14C"/>
    <w:rsid w:val="3A787FEB"/>
    <w:rsid w:val="3A7A4231"/>
    <w:rsid w:val="3ACB41E9"/>
    <w:rsid w:val="3B001ABC"/>
    <w:rsid w:val="3B169961"/>
    <w:rsid w:val="3B6372A7"/>
    <w:rsid w:val="3BB29A27"/>
    <w:rsid w:val="3BC02857"/>
    <w:rsid w:val="3BE3D2CE"/>
    <w:rsid w:val="3C14B714"/>
    <w:rsid w:val="3C43C453"/>
    <w:rsid w:val="3C9CFE66"/>
    <w:rsid w:val="3CB71B66"/>
    <w:rsid w:val="3CF4962F"/>
    <w:rsid w:val="3D11B106"/>
    <w:rsid w:val="3E269749"/>
    <w:rsid w:val="3EF7A37C"/>
    <w:rsid w:val="3EFD99BE"/>
    <w:rsid w:val="3F147368"/>
    <w:rsid w:val="3F3527DC"/>
    <w:rsid w:val="3F6FA20B"/>
    <w:rsid w:val="3F71D43C"/>
    <w:rsid w:val="401E9B06"/>
    <w:rsid w:val="4049B26B"/>
    <w:rsid w:val="40A13944"/>
    <w:rsid w:val="40C2709D"/>
    <w:rsid w:val="4128BE0B"/>
    <w:rsid w:val="4163FE13"/>
    <w:rsid w:val="41AFA1DD"/>
    <w:rsid w:val="41B47CF7"/>
    <w:rsid w:val="41C41397"/>
    <w:rsid w:val="41C9C3C3"/>
    <w:rsid w:val="426F2068"/>
    <w:rsid w:val="42BC8E08"/>
    <w:rsid w:val="42BF8AE9"/>
    <w:rsid w:val="432D461E"/>
    <w:rsid w:val="43F3D693"/>
    <w:rsid w:val="440F1E5A"/>
    <w:rsid w:val="44A3D158"/>
    <w:rsid w:val="44D34190"/>
    <w:rsid w:val="44DF6B81"/>
    <w:rsid w:val="44E74337"/>
    <w:rsid w:val="45C67A93"/>
    <w:rsid w:val="460C8486"/>
    <w:rsid w:val="46652C19"/>
    <w:rsid w:val="46677F7D"/>
    <w:rsid w:val="471D57F0"/>
    <w:rsid w:val="47464300"/>
    <w:rsid w:val="4755A40C"/>
    <w:rsid w:val="476FD2EB"/>
    <w:rsid w:val="47D6AE0B"/>
    <w:rsid w:val="4837792B"/>
    <w:rsid w:val="484A9F17"/>
    <w:rsid w:val="48F9EDCC"/>
    <w:rsid w:val="49892BDE"/>
    <w:rsid w:val="4A13499F"/>
    <w:rsid w:val="4A4782B1"/>
    <w:rsid w:val="4A635688"/>
    <w:rsid w:val="4AD7BB18"/>
    <w:rsid w:val="4AD86E8E"/>
    <w:rsid w:val="4B32AAAB"/>
    <w:rsid w:val="4BF69761"/>
    <w:rsid w:val="4C6C0675"/>
    <w:rsid w:val="4C8EBDD1"/>
    <w:rsid w:val="4CD4E3A9"/>
    <w:rsid w:val="4D62F806"/>
    <w:rsid w:val="4DB3B3AB"/>
    <w:rsid w:val="4E1E34DC"/>
    <w:rsid w:val="4F9D1D13"/>
    <w:rsid w:val="4FDE0BBA"/>
    <w:rsid w:val="4FE9CCF2"/>
    <w:rsid w:val="501B5F95"/>
    <w:rsid w:val="50A69E80"/>
    <w:rsid w:val="512E1A0E"/>
    <w:rsid w:val="52AA66FE"/>
    <w:rsid w:val="52B61957"/>
    <w:rsid w:val="52B75FFB"/>
    <w:rsid w:val="52D79114"/>
    <w:rsid w:val="52FC61EF"/>
    <w:rsid w:val="535F1450"/>
    <w:rsid w:val="53B599E0"/>
    <w:rsid w:val="53C5289B"/>
    <w:rsid w:val="542A32B7"/>
    <w:rsid w:val="545DAA7D"/>
    <w:rsid w:val="55BE9A3F"/>
    <w:rsid w:val="5810D9FF"/>
    <w:rsid w:val="584682F4"/>
    <w:rsid w:val="58CCAB8B"/>
    <w:rsid w:val="58FD1C79"/>
    <w:rsid w:val="590AE2E4"/>
    <w:rsid w:val="59B6A24F"/>
    <w:rsid w:val="5A13FEF4"/>
    <w:rsid w:val="5A34128F"/>
    <w:rsid w:val="5AA1B374"/>
    <w:rsid w:val="5ACE63B0"/>
    <w:rsid w:val="5B119FC3"/>
    <w:rsid w:val="5C001067"/>
    <w:rsid w:val="5C47AC26"/>
    <w:rsid w:val="5C51CD16"/>
    <w:rsid w:val="5C8DCBFC"/>
    <w:rsid w:val="5CBB40CC"/>
    <w:rsid w:val="5CC04369"/>
    <w:rsid w:val="5D4A6D99"/>
    <w:rsid w:val="5D5BF8A0"/>
    <w:rsid w:val="5D854C35"/>
    <w:rsid w:val="5E3E8791"/>
    <w:rsid w:val="5E47CCDB"/>
    <w:rsid w:val="5EA1BC80"/>
    <w:rsid w:val="5EE36F36"/>
    <w:rsid w:val="5F17A4F2"/>
    <w:rsid w:val="5F9963B4"/>
    <w:rsid w:val="5F9A4797"/>
    <w:rsid w:val="5FAEF019"/>
    <w:rsid w:val="6010E2A1"/>
    <w:rsid w:val="605D3129"/>
    <w:rsid w:val="6081149F"/>
    <w:rsid w:val="609A233B"/>
    <w:rsid w:val="60CF67C2"/>
    <w:rsid w:val="60D3DBCF"/>
    <w:rsid w:val="61333C31"/>
    <w:rsid w:val="615DE948"/>
    <w:rsid w:val="618415D8"/>
    <w:rsid w:val="62A73A0B"/>
    <w:rsid w:val="62DA6790"/>
    <w:rsid w:val="6311BBA1"/>
    <w:rsid w:val="63605F10"/>
    <w:rsid w:val="63C22325"/>
    <w:rsid w:val="6467FA9B"/>
    <w:rsid w:val="648C15CD"/>
    <w:rsid w:val="64A44780"/>
    <w:rsid w:val="64F77794"/>
    <w:rsid w:val="6528BF73"/>
    <w:rsid w:val="652B2A03"/>
    <w:rsid w:val="65842EDA"/>
    <w:rsid w:val="65C564E3"/>
    <w:rsid w:val="6607914B"/>
    <w:rsid w:val="6650F51F"/>
    <w:rsid w:val="668A87FF"/>
    <w:rsid w:val="66A221AD"/>
    <w:rsid w:val="66AAD468"/>
    <w:rsid w:val="66CBB1EF"/>
    <w:rsid w:val="67320C26"/>
    <w:rsid w:val="680343D8"/>
    <w:rsid w:val="682A932D"/>
    <w:rsid w:val="6835E961"/>
    <w:rsid w:val="6928D4C1"/>
    <w:rsid w:val="6941C290"/>
    <w:rsid w:val="697DC8A3"/>
    <w:rsid w:val="69B621FA"/>
    <w:rsid w:val="69F303EC"/>
    <w:rsid w:val="6A49D686"/>
    <w:rsid w:val="6AC45FBD"/>
    <w:rsid w:val="6AD4D95B"/>
    <w:rsid w:val="6B73DBCA"/>
    <w:rsid w:val="6B883862"/>
    <w:rsid w:val="6B958808"/>
    <w:rsid w:val="6B96A411"/>
    <w:rsid w:val="6BB2DD4D"/>
    <w:rsid w:val="6BEF4D38"/>
    <w:rsid w:val="6DE6BCB7"/>
    <w:rsid w:val="6DF51DCF"/>
    <w:rsid w:val="6E9C6BFB"/>
    <w:rsid w:val="6EFE3724"/>
    <w:rsid w:val="6F2DD20A"/>
    <w:rsid w:val="6FE7EC2F"/>
    <w:rsid w:val="6FEFEBCB"/>
    <w:rsid w:val="704D8878"/>
    <w:rsid w:val="707D4E72"/>
    <w:rsid w:val="70DB039B"/>
    <w:rsid w:val="711511E2"/>
    <w:rsid w:val="711D6CF6"/>
    <w:rsid w:val="71604AA4"/>
    <w:rsid w:val="719C126D"/>
    <w:rsid w:val="725CC62C"/>
    <w:rsid w:val="7278C0F8"/>
    <w:rsid w:val="72892A5A"/>
    <w:rsid w:val="72910F10"/>
    <w:rsid w:val="729417A0"/>
    <w:rsid w:val="72DB9179"/>
    <w:rsid w:val="7325CE90"/>
    <w:rsid w:val="746CB5B2"/>
    <w:rsid w:val="749EF990"/>
    <w:rsid w:val="74FA8AF3"/>
    <w:rsid w:val="75A1BD08"/>
    <w:rsid w:val="75B77345"/>
    <w:rsid w:val="760CB26E"/>
    <w:rsid w:val="763D6FF4"/>
    <w:rsid w:val="7658D5A4"/>
    <w:rsid w:val="7664D085"/>
    <w:rsid w:val="766AB3CC"/>
    <w:rsid w:val="76712F7D"/>
    <w:rsid w:val="76A8EB4F"/>
    <w:rsid w:val="76E5330B"/>
    <w:rsid w:val="770E6483"/>
    <w:rsid w:val="772B9A25"/>
    <w:rsid w:val="7731A0F5"/>
    <w:rsid w:val="77BAF8E1"/>
    <w:rsid w:val="77C96357"/>
    <w:rsid w:val="77D747F9"/>
    <w:rsid w:val="7818E9A7"/>
    <w:rsid w:val="7936BA88"/>
    <w:rsid w:val="79587E3B"/>
    <w:rsid w:val="796F931B"/>
    <w:rsid w:val="7983DB97"/>
    <w:rsid w:val="79E789C9"/>
    <w:rsid w:val="79F5D603"/>
    <w:rsid w:val="7A1C762D"/>
    <w:rsid w:val="7A237B97"/>
    <w:rsid w:val="7A3A0312"/>
    <w:rsid w:val="7A6A8DDE"/>
    <w:rsid w:val="7A6AB638"/>
    <w:rsid w:val="7A744D3B"/>
    <w:rsid w:val="7AB8F229"/>
    <w:rsid w:val="7ABB4297"/>
    <w:rsid w:val="7AD916CD"/>
    <w:rsid w:val="7B15BD00"/>
    <w:rsid w:val="7B30886E"/>
    <w:rsid w:val="7B410565"/>
    <w:rsid w:val="7B84AC27"/>
    <w:rsid w:val="7BA7CDB2"/>
    <w:rsid w:val="7BEEEBD9"/>
    <w:rsid w:val="7C14511E"/>
    <w:rsid w:val="7C8B87E5"/>
    <w:rsid w:val="7CF1C2F5"/>
    <w:rsid w:val="7CFC7AAD"/>
    <w:rsid w:val="7CFC982F"/>
    <w:rsid w:val="7CFE15DC"/>
    <w:rsid w:val="7D202457"/>
    <w:rsid w:val="7D23118D"/>
    <w:rsid w:val="7D90AD9F"/>
    <w:rsid w:val="7DD6F05F"/>
    <w:rsid w:val="7E7C9B3A"/>
    <w:rsid w:val="7ECFD77A"/>
    <w:rsid w:val="7F5C8B21"/>
    <w:rsid w:val="7F68E518"/>
    <w:rsid w:val="7F74AC8F"/>
    <w:rsid w:val="7FBB76C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5C58E9"/>
  <w15:docId w15:val="{3E549FCE-7E25-4B86-8288-E2DBE8CE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color w:val="000000" w:themeColor="text1"/>
        <w:sz w:val="18"/>
        <w:szCs w:val="18"/>
        <w:lang w:val="en-AU" w:eastAsia="en-AU" w:bidi="ar-SA"/>
      </w:rPr>
    </w:rPrDefault>
    <w:pPrDefault>
      <w:pPr>
        <w:spacing w:before="120" w:after="60" w:line="240" w:lineRule="atLeast"/>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33"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3DD8"/>
    <w:pPr>
      <w:spacing w:line="280" w:lineRule="atLeast"/>
    </w:pPr>
    <w:rPr>
      <w:rFonts w:ascii="Gotham Book" w:hAnsi="Gotham Book"/>
      <w:sz w:val="20"/>
    </w:rPr>
  </w:style>
  <w:style w:type="paragraph" w:styleId="Heading1">
    <w:name w:val="heading 1"/>
    <w:basedOn w:val="Normal"/>
    <w:next w:val="Normal"/>
    <w:link w:val="Heading1Char"/>
    <w:uiPriority w:val="9"/>
    <w:qFormat/>
    <w:rsid w:val="006F50DA"/>
    <w:pPr>
      <w:keepNext/>
      <w:keepLines/>
      <w:pBdr>
        <w:bottom w:val="single" w:sz="4" w:space="12" w:color="CCCCCF" w:themeColor="accent5" w:themeTint="66"/>
      </w:pBdr>
      <w:spacing w:before="360" w:after="120" w:line="420" w:lineRule="atLeast"/>
      <w:contextualSpacing/>
      <w:outlineLvl w:val="0"/>
    </w:pPr>
    <w:rPr>
      <w:rFonts w:ascii="Gotham Medium" w:eastAsiaTheme="majorEastAsia" w:hAnsi="Gotham Medium" w:cstheme="majorBidi"/>
      <w:color w:val="09002E" w:themeColor="text2"/>
      <w:sz w:val="36"/>
      <w:szCs w:val="32"/>
    </w:rPr>
  </w:style>
  <w:style w:type="paragraph" w:styleId="Heading2">
    <w:name w:val="heading 2"/>
    <w:basedOn w:val="Normal"/>
    <w:next w:val="Normal"/>
    <w:link w:val="Heading2Char"/>
    <w:uiPriority w:val="9"/>
    <w:qFormat/>
    <w:rsid w:val="00190E19"/>
    <w:pPr>
      <w:outlineLvl w:val="1"/>
    </w:pPr>
  </w:style>
  <w:style w:type="paragraph" w:styleId="Heading3">
    <w:name w:val="heading 3"/>
    <w:basedOn w:val="Normal"/>
    <w:next w:val="Normal"/>
    <w:link w:val="Heading3Char"/>
    <w:uiPriority w:val="9"/>
    <w:qFormat/>
    <w:rsid w:val="00190E19"/>
    <w:pPr>
      <w:outlineLvl w:val="2"/>
    </w:pPr>
    <w:rPr>
      <w:i/>
      <w:iCs/>
    </w:rPr>
  </w:style>
  <w:style w:type="paragraph" w:styleId="Heading4">
    <w:name w:val="heading 4"/>
    <w:basedOn w:val="Normal"/>
    <w:next w:val="Normal"/>
    <w:link w:val="Heading4Char"/>
    <w:uiPriority w:val="9"/>
    <w:unhideWhenUsed/>
    <w:qFormat/>
    <w:rsid w:val="00133DD8"/>
    <w:pPr>
      <w:keepNext/>
      <w:keepLines/>
      <w:spacing w:before="240" w:after="120"/>
      <w:outlineLvl w:val="3"/>
    </w:pPr>
    <w:rPr>
      <w:rFonts w:ascii="Gotham Medium" w:eastAsiaTheme="majorEastAsia" w:hAnsi="Gotham Medium" w:cstheme="majorBidi"/>
      <w:i/>
      <w:iCs/>
      <w:color w:val="09002E" w:themeColor="text2"/>
    </w:rPr>
  </w:style>
  <w:style w:type="paragraph" w:styleId="Heading5">
    <w:name w:val="heading 5"/>
    <w:basedOn w:val="Normal"/>
    <w:next w:val="Normal"/>
    <w:link w:val="Heading5Char"/>
    <w:uiPriority w:val="9"/>
    <w:unhideWhenUsed/>
    <w:rsid w:val="00133DD8"/>
    <w:pPr>
      <w:keepNext/>
      <w:keepLines/>
      <w:spacing w:before="240"/>
      <w:outlineLvl w:val="4"/>
    </w:pPr>
    <w:rPr>
      <w:rFonts w:eastAsiaTheme="majorEastAsia" w:cstheme="majorBidi"/>
      <w:i/>
      <w:color w:val="auto"/>
    </w:rPr>
  </w:style>
  <w:style w:type="paragraph" w:styleId="Heading6">
    <w:name w:val="heading 6"/>
    <w:basedOn w:val="Normal"/>
    <w:next w:val="Normal"/>
    <w:link w:val="Heading6Char"/>
    <w:uiPriority w:val="9"/>
    <w:unhideWhenUsed/>
    <w:rsid w:val="0022668B"/>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22668B"/>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List Paragraph"/>
    <w:basedOn w:val="Normal"/>
    <w:link w:val="ListParagraphChar"/>
    <w:uiPriority w:val="34"/>
    <w:qFormat/>
    <w:rsid w:val="002E2186"/>
    <w:pPr>
      <w:numPr>
        <w:numId w:val="18"/>
      </w:numPr>
    </w:pPr>
  </w:style>
  <w:style w:type="paragraph" w:styleId="Footer">
    <w:name w:val="footer"/>
    <w:basedOn w:val="Normal"/>
    <w:link w:val="FooterChar"/>
    <w:uiPriority w:val="99"/>
    <w:rsid w:val="0022668B"/>
    <w:pPr>
      <w:tabs>
        <w:tab w:val="center" w:pos="4513"/>
        <w:tab w:val="right" w:pos="9026"/>
      </w:tabs>
      <w:spacing w:before="0" w:after="0" w:line="180" w:lineRule="atLeast"/>
    </w:pPr>
    <w:rPr>
      <w:rFonts w:asciiTheme="majorHAnsi" w:hAnsiTheme="majorHAnsi"/>
      <w:sz w:val="14"/>
    </w:rPr>
  </w:style>
  <w:style w:type="character" w:customStyle="1" w:styleId="FooterChar">
    <w:name w:val="Footer Char"/>
    <w:basedOn w:val="DefaultParagraphFont"/>
    <w:link w:val="Footer"/>
    <w:uiPriority w:val="99"/>
    <w:rsid w:val="0022668B"/>
    <w:rPr>
      <w:rFonts w:asciiTheme="majorHAnsi" w:eastAsiaTheme="minorHAnsi" w:hAnsiTheme="majorHAnsi" w:cstheme="minorBidi"/>
      <w:color w:val="000000" w:themeColor="text1"/>
      <w:sz w:val="14"/>
      <w:szCs w:val="18"/>
      <w:lang w:eastAsia="en-US"/>
    </w:rPr>
  </w:style>
  <w:style w:type="paragraph" w:styleId="Header">
    <w:name w:val="header"/>
    <w:basedOn w:val="Normal"/>
    <w:link w:val="HeaderChar"/>
    <w:uiPriority w:val="99"/>
    <w:rsid w:val="0022668B"/>
    <w:pPr>
      <w:tabs>
        <w:tab w:val="center" w:pos="4513"/>
        <w:tab w:val="right" w:pos="9026"/>
      </w:tabs>
      <w:spacing w:before="0" w:after="0" w:line="180" w:lineRule="atLeast"/>
    </w:pPr>
    <w:rPr>
      <w:rFonts w:asciiTheme="majorHAnsi" w:hAnsiTheme="majorHAnsi"/>
      <w:b/>
      <w:sz w:val="14"/>
    </w:rPr>
  </w:style>
  <w:style w:type="character" w:customStyle="1" w:styleId="HeaderChar">
    <w:name w:val="Header Char"/>
    <w:basedOn w:val="DefaultParagraphFont"/>
    <w:link w:val="Header"/>
    <w:uiPriority w:val="99"/>
    <w:rsid w:val="0022668B"/>
    <w:rPr>
      <w:rFonts w:asciiTheme="majorHAnsi" w:eastAsiaTheme="minorHAnsi" w:hAnsiTheme="majorHAnsi" w:cstheme="minorBidi"/>
      <w:b/>
      <w:color w:val="000000" w:themeColor="text1"/>
      <w:sz w:val="14"/>
      <w:szCs w:val="18"/>
      <w:lang w:eastAsia="en-US"/>
    </w:rPr>
  </w:style>
  <w:style w:type="table" w:styleId="TableGrid">
    <w:name w:val="Table Grid"/>
    <w:basedOn w:val="TableNormal"/>
    <w:uiPriority w:val="39"/>
    <w:rsid w:val="0022668B"/>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uiPriority w:val="3"/>
    <w:qFormat/>
    <w:rsid w:val="0022668B"/>
    <w:pPr>
      <w:spacing w:before="300" w:after="300"/>
      <w:contextualSpacing/>
    </w:pPr>
  </w:style>
  <w:style w:type="numbering" w:customStyle="1" w:styleId="RList">
    <w:name w:val="R List"/>
    <w:uiPriority w:val="99"/>
    <w:rsid w:val="00EF77EC"/>
    <w:pPr>
      <w:numPr>
        <w:numId w:val="1"/>
      </w:numPr>
    </w:pPr>
  </w:style>
  <w:style w:type="character" w:customStyle="1" w:styleId="Heading1Char">
    <w:name w:val="Heading 1 Char"/>
    <w:basedOn w:val="DefaultParagraphFont"/>
    <w:link w:val="Heading1"/>
    <w:uiPriority w:val="9"/>
    <w:rsid w:val="006F50DA"/>
    <w:rPr>
      <w:rFonts w:ascii="Gotham Medium" w:eastAsiaTheme="majorEastAsia" w:hAnsi="Gotham Medium" w:cstheme="majorBidi"/>
      <w:color w:val="09002E" w:themeColor="text2"/>
      <w:sz w:val="36"/>
      <w:szCs w:val="32"/>
    </w:rPr>
  </w:style>
  <w:style w:type="paragraph" w:styleId="Title">
    <w:name w:val="Title"/>
    <w:basedOn w:val="Normal"/>
    <w:next w:val="Normal"/>
    <w:link w:val="TitleChar"/>
    <w:uiPriority w:val="22"/>
    <w:qFormat/>
    <w:rsid w:val="004E1EFF"/>
    <w:pPr>
      <w:keepLines/>
      <w:spacing w:line="520" w:lineRule="exact"/>
      <w:ind w:left="1247"/>
      <w:contextualSpacing/>
      <w:outlineLvl w:val="0"/>
    </w:pPr>
    <w:rPr>
      <w:rFonts w:ascii="Gotham Medium" w:eastAsiaTheme="majorEastAsia" w:hAnsi="Gotham Medium" w:cstheme="majorBidi"/>
      <w:color w:val="09002E" w:themeColor="text2"/>
      <w:kern w:val="28"/>
      <w:sz w:val="48"/>
      <w:szCs w:val="56"/>
    </w:rPr>
  </w:style>
  <w:style w:type="character" w:customStyle="1" w:styleId="TitleChar">
    <w:name w:val="Title Char"/>
    <w:basedOn w:val="DefaultParagraphFont"/>
    <w:link w:val="Title"/>
    <w:uiPriority w:val="22"/>
    <w:rsid w:val="004E1EFF"/>
    <w:rPr>
      <w:rFonts w:ascii="Gotham Medium" w:eastAsiaTheme="majorEastAsia" w:hAnsi="Gotham Medium" w:cstheme="majorBidi"/>
      <w:color w:val="09002E" w:themeColor="text2"/>
      <w:kern w:val="28"/>
      <w:sz w:val="48"/>
      <w:szCs w:val="56"/>
    </w:rPr>
  </w:style>
  <w:style w:type="character" w:customStyle="1" w:styleId="Heading2Char">
    <w:name w:val="Heading 2 Char"/>
    <w:basedOn w:val="DefaultParagraphFont"/>
    <w:link w:val="Heading2"/>
    <w:uiPriority w:val="9"/>
    <w:rsid w:val="00190E19"/>
    <w:rPr>
      <w:rFonts w:ascii="Gotham Book" w:hAnsi="Gotham Book"/>
      <w:sz w:val="20"/>
    </w:rPr>
  </w:style>
  <w:style w:type="paragraph" w:customStyle="1" w:styleId="AppendixNumbered">
    <w:name w:val="Appendix Numbered"/>
    <w:basedOn w:val="Heading2"/>
    <w:uiPriority w:val="11"/>
    <w:qFormat/>
    <w:rsid w:val="0022668B"/>
    <w:pPr>
      <w:pageBreakBefore/>
      <w:numPr>
        <w:numId w:val="3"/>
      </w:numPr>
    </w:pPr>
  </w:style>
  <w:style w:type="numbering" w:customStyle="1" w:styleId="AppendixNumbers">
    <w:name w:val="Appendix Numbers"/>
    <w:uiPriority w:val="99"/>
    <w:rsid w:val="0022668B"/>
    <w:pPr>
      <w:numPr>
        <w:numId w:val="2"/>
      </w:numPr>
    </w:pPr>
  </w:style>
  <w:style w:type="paragraph" w:customStyle="1" w:styleId="Boxed1Text">
    <w:name w:val="Boxed 1 Text"/>
    <w:basedOn w:val="Normal"/>
    <w:uiPriority w:val="29"/>
    <w:qFormat/>
    <w:rsid w:val="0022668B"/>
    <w:pPr>
      <w:pBdr>
        <w:top w:val="single" w:sz="4" w:space="14" w:color="77BCD9" w:themeColor="accent1"/>
        <w:left w:val="single" w:sz="4" w:space="14" w:color="77BCD9" w:themeColor="accent1"/>
        <w:bottom w:val="single" w:sz="4" w:space="14" w:color="77BCD9" w:themeColor="accent1"/>
        <w:right w:val="single" w:sz="4" w:space="14" w:color="77BCD9" w:themeColor="accent1"/>
      </w:pBdr>
      <w:shd w:val="clear" w:color="auto" w:fill="E3F1F7" w:themeFill="accent1" w:themeFillTint="33"/>
      <w:ind w:left="284" w:right="284"/>
    </w:pPr>
  </w:style>
  <w:style w:type="paragraph" w:customStyle="1" w:styleId="Boxed1Bullet">
    <w:name w:val="Boxed 1 Bullet"/>
    <w:basedOn w:val="Boxed1Text"/>
    <w:uiPriority w:val="30"/>
    <w:qFormat/>
    <w:rsid w:val="0022668B"/>
    <w:pPr>
      <w:numPr>
        <w:numId w:val="5"/>
      </w:numPr>
    </w:pPr>
  </w:style>
  <w:style w:type="paragraph" w:customStyle="1" w:styleId="Boxed1Heading">
    <w:name w:val="Boxed 1 Heading"/>
    <w:basedOn w:val="Boxed1Text"/>
    <w:uiPriority w:val="29"/>
    <w:qFormat/>
    <w:rsid w:val="0022668B"/>
    <w:pPr>
      <w:keepNext/>
    </w:pPr>
    <w:rPr>
      <w:b/>
      <w:sz w:val="22"/>
    </w:rPr>
  </w:style>
  <w:style w:type="paragraph" w:customStyle="1" w:styleId="Boxed2Text">
    <w:name w:val="Boxed 2 Text"/>
    <w:basedOn w:val="Boxed1Text"/>
    <w:uiPriority w:val="31"/>
    <w:qFormat/>
    <w:rsid w:val="0022668B"/>
    <w:pPr>
      <w:pBdr>
        <w:top w:val="single" w:sz="4" w:space="14" w:color="005F85" w:themeColor="accent2"/>
        <w:left w:val="single" w:sz="4" w:space="14" w:color="005F85" w:themeColor="accent2"/>
        <w:bottom w:val="single" w:sz="4" w:space="14" w:color="005F85" w:themeColor="accent2"/>
        <w:right w:val="single" w:sz="4" w:space="14" w:color="005F85" w:themeColor="accent2"/>
      </w:pBdr>
      <w:shd w:val="clear" w:color="auto" w:fill="005F85" w:themeFill="accent2"/>
    </w:pPr>
    <w:rPr>
      <w:color w:val="FFFFFF" w:themeColor="background1"/>
    </w:rPr>
  </w:style>
  <w:style w:type="paragraph" w:customStyle="1" w:styleId="Boxed2Bullet">
    <w:name w:val="Boxed 2 Bullet"/>
    <w:basedOn w:val="Boxed2Text"/>
    <w:uiPriority w:val="32"/>
    <w:qFormat/>
    <w:rsid w:val="0022668B"/>
    <w:pPr>
      <w:numPr>
        <w:ilvl w:val="1"/>
        <w:numId w:val="5"/>
      </w:numPr>
    </w:pPr>
  </w:style>
  <w:style w:type="paragraph" w:customStyle="1" w:styleId="Boxed2Heading">
    <w:name w:val="Boxed 2 Heading"/>
    <w:basedOn w:val="Boxed2Text"/>
    <w:uiPriority w:val="31"/>
    <w:qFormat/>
    <w:rsid w:val="0022668B"/>
    <w:pPr>
      <w:keepNext/>
    </w:pPr>
    <w:rPr>
      <w:b/>
      <w:sz w:val="22"/>
    </w:rPr>
  </w:style>
  <w:style w:type="numbering" w:customStyle="1" w:styleId="BoxedBullets">
    <w:name w:val="Boxed Bullets"/>
    <w:uiPriority w:val="99"/>
    <w:rsid w:val="0022668B"/>
    <w:pPr>
      <w:numPr>
        <w:numId w:val="4"/>
      </w:numPr>
    </w:pPr>
  </w:style>
  <w:style w:type="paragraph" w:customStyle="1" w:styleId="Bullet1">
    <w:name w:val="Bullet 1"/>
    <w:basedOn w:val="Normal"/>
    <w:uiPriority w:val="2"/>
    <w:qFormat/>
    <w:rsid w:val="0022668B"/>
    <w:pPr>
      <w:numPr>
        <w:numId w:val="7"/>
      </w:numPr>
    </w:pPr>
  </w:style>
  <w:style w:type="paragraph" w:customStyle="1" w:styleId="Bullet2">
    <w:name w:val="Bullet 2"/>
    <w:basedOn w:val="Normal"/>
    <w:uiPriority w:val="2"/>
    <w:qFormat/>
    <w:rsid w:val="0022668B"/>
    <w:pPr>
      <w:numPr>
        <w:ilvl w:val="1"/>
        <w:numId w:val="7"/>
      </w:numPr>
    </w:pPr>
  </w:style>
  <w:style w:type="paragraph" w:customStyle="1" w:styleId="Bullet3">
    <w:name w:val="Bullet 3"/>
    <w:basedOn w:val="Normal"/>
    <w:uiPriority w:val="2"/>
    <w:qFormat/>
    <w:rsid w:val="0022668B"/>
    <w:pPr>
      <w:numPr>
        <w:ilvl w:val="2"/>
        <w:numId w:val="7"/>
      </w:numPr>
    </w:pPr>
  </w:style>
  <w:style w:type="paragraph" w:styleId="Caption">
    <w:name w:val="caption"/>
    <w:basedOn w:val="Normal"/>
    <w:next w:val="Normal"/>
    <w:uiPriority w:val="19"/>
    <w:qFormat/>
    <w:rsid w:val="0022668B"/>
    <w:pPr>
      <w:spacing w:before="0" w:after="200"/>
    </w:pPr>
    <w:rPr>
      <w:rFonts w:asciiTheme="majorHAnsi" w:hAnsiTheme="majorHAnsi"/>
      <w:iCs/>
      <w:caps/>
      <w:sz w:val="16"/>
    </w:rPr>
  </w:style>
  <w:style w:type="numbering" w:customStyle="1" w:styleId="DefaultBullets">
    <w:name w:val="Default Bullets"/>
    <w:uiPriority w:val="99"/>
    <w:rsid w:val="0022668B"/>
    <w:pPr>
      <w:numPr>
        <w:numId w:val="6"/>
      </w:numPr>
    </w:pPr>
  </w:style>
  <w:style w:type="table" w:styleId="GridTable5Dark-Accent1">
    <w:name w:val="Grid Table 5 Dark Accent 1"/>
    <w:basedOn w:val="TableNormal"/>
    <w:uiPriority w:val="50"/>
    <w:rsid w:val="0022668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7BCD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7BCD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7BCD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7BCD9" w:themeFill="accent1"/>
      </w:tcPr>
    </w:tblStylePr>
    <w:tblStylePr w:type="band1Vert">
      <w:tblPr/>
      <w:tcPr>
        <w:shd w:val="clear" w:color="auto" w:fill="C8E4EF" w:themeFill="accent1" w:themeFillTint="66"/>
      </w:tcPr>
    </w:tblStylePr>
    <w:tblStylePr w:type="band1Horz">
      <w:tblPr/>
      <w:tcPr>
        <w:shd w:val="clear" w:color="auto" w:fill="C8E4EF" w:themeFill="accent1" w:themeFillTint="66"/>
      </w:tcPr>
    </w:tblStylePr>
  </w:style>
  <w:style w:type="table" w:customStyle="1" w:styleId="DefaultTable1">
    <w:name w:val="Default Table 1"/>
    <w:basedOn w:val="GridTable5Dark-Accent1"/>
    <w:uiPriority w:val="99"/>
    <w:rsid w:val="00950D92"/>
    <w:pPr>
      <w:spacing w:before="60"/>
    </w:pPr>
    <w:tblPr>
      <w:tbl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005F85" w:themeFill="accent2"/>
      </w:tcPr>
    </w:tblStylePr>
    <w:tblStylePr w:type="lastRow">
      <w:rPr>
        <w:b/>
        <w:bCs/>
        <w:color w:val="000000" w:themeColor="text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E3F1F7" w:themeFill="accent1" w:themeFillTint="33"/>
      </w:tcPr>
    </w:tblStylePr>
    <w:tblStylePr w:type="firstCol">
      <w:rPr>
        <w:b/>
        <w:bCs/>
        <w:color w:val="FFFFFF" w:themeColor="background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005F85" w:themeFill="accent2"/>
      </w:tcPr>
    </w:tblStylePr>
    <w:tblStylePr w:type="lastCol">
      <w:pPr>
        <w:jc w:val="right"/>
      </w:pPr>
      <w:rPr>
        <w:b/>
        <w:bCs/>
        <w:color w:val="000000" w:themeColor="text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E3F1F7" w:themeFill="accent1" w:themeFillTint="33"/>
      </w:tcPr>
    </w:tblStylePr>
    <w:tblStylePr w:type="band1Vert">
      <w:tblPr/>
      <w:tcPr>
        <w:shd w:val="clear" w:color="auto" w:fill="E3F1F7" w:themeFill="accent1" w:themeFillTint="33"/>
      </w:tcPr>
    </w:tblStylePr>
    <w:tblStylePr w:type="band2Vert">
      <w:tblPr/>
      <w:tcPr>
        <w:shd w:val="clear" w:color="auto" w:fill="C8E4EF" w:themeFill="accent1" w:themeFillTint="66"/>
      </w:tcPr>
    </w:tblStylePr>
    <w:tblStylePr w:type="band1Horz">
      <w:tblPr/>
      <w:tcPr>
        <w:shd w:val="clear" w:color="auto" w:fill="E3F1F7" w:themeFill="accent1" w:themeFillTint="33"/>
      </w:tcPr>
    </w:tblStylePr>
    <w:tblStylePr w:type="band2Horz">
      <w:tblPr/>
      <w:tcPr>
        <w:shd w:val="clear" w:color="auto" w:fill="C8E4EF" w:themeFill="accent1" w:themeFillTint="66"/>
      </w:tcPr>
    </w:tblStylePr>
  </w:style>
  <w:style w:type="table" w:customStyle="1" w:styleId="DefaultTable2">
    <w:name w:val="Default Table 2"/>
    <w:basedOn w:val="TableNormal"/>
    <w:uiPriority w:val="99"/>
    <w:rsid w:val="0022668B"/>
    <w:rPr>
      <w:rFonts w:eastAsiaTheme="minorHAnsi" w:cstheme="minorBidi"/>
      <w:lang w:eastAsia="en-US"/>
    </w:rPr>
    <w:tblPr>
      <w:tblStyleRowBandSize w:val="1"/>
      <w:tblStyleColBandSize w:val="1"/>
      <w:tblBorders>
        <w:top w:val="single" w:sz="4" w:space="0" w:color="77BCD9" w:themeColor="accent1"/>
        <w:left w:val="single" w:sz="4" w:space="0" w:color="77BCD9" w:themeColor="accent1"/>
        <w:bottom w:val="single" w:sz="4" w:space="0" w:color="77BCD9" w:themeColor="accent1"/>
        <w:right w:val="single" w:sz="4" w:space="0" w:color="77BCD9" w:themeColor="accent1"/>
        <w:insideH w:val="single" w:sz="4" w:space="0" w:color="77BCD9" w:themeColor="accent1"/>
        <w:insideV w:val="single" w:sz="4" w:space="0" w:color="77BCD9" w:themeColor="accent1"/>
      </w:tblBorders>
      <w:tblCellMar>
        <w:top w:w="28" w:type="dxa"/>
        <w:left w:w="57" w:type="dxa"/>
        <w:bottom w:w="28" w:type="dxa"/>
        <w:right w:w="57" w:type="dxa"/>
      </w:tblCellMar>
    </w:tblPr>
    <w:tblStylePr w:type="firstRow">
      <w:rPr>
        <w:b/>
      </w:rPr>
      <w:tblPr/>
      <w:tcPr>
        <w:shd w:val="clear" w:color="auto" w:fill="C7E2ED" w:themeFill="background2"/>
      </w:tcPr>
    </w:tblStylePr>
    <w:tblStylePr w:type="lastRow">
      <w:rPr>
        <w:b/>
      </w:rPr>
      <w:tblPr/>
      <w:tcPr>
        <w:shd w:val="clear" w:color="auto" w:fill="E3F1F7" w:themeFill="accent1" w:themeFillTint="33"/>
      </w:tcPr>
    </w:tblStylePr>
    <w:tblStylePr w:type="firstCol">
      <w:rPr>
        <w:b/>
      </w:rPr>
      <w:tblPr/>
      <w:tcPr>
        <w:shd w:val="clear" w:color="auto" w:fill="E3F1F7" w:themeFill="accent1" w:themeFillTint="33"/>
      </w:tcPr>
    </w:tblStylePr>
    <w:tblStylePr w:type="lastCol">
      <w:rPr>
        <w:b/>
      </w:rPr>
      <w:tblPr/>
      <w:tcPr>
        <w:shd w:val="clear" w:color="auto" w:fill="E3F1F7" w:themeFill="accent1" w:themeFillTint="33"/>
      </w:tcPr>
    </w:tblStylePr>
    <w:tblStylePr w:type="band1Vert">
      <w:tblPr/>
      <w:tcPr>
        <w:shd w:val="clear" w:color="auto" w:fill="F2F2F2" w:themeFill="background1" w:themeFillShade="F2"/>
      </w:tcPr>
    </w:tblStylePr>
    <w:tblStylePr w:type="band2Vert">
      <w:tblPr/>
      <w:tcPr>
        <w:shd w:val="clear" w:color="auto" w:fill="D9D9D9" w:themeFill="background1" w:themeFillShade="D9"/>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paragraph" w:customStyle="1" w:styleId="DocumentReferences">
    <w:name w:val="Document References"/>
    <w:basedOn w:val="Normal"/>
    <w:uiPriority w:val="24"/>
    <w:qFormat/>
    <w:rsid w:val="005354DF"/>
    <w:pPr>
      <w:pBdr>
        <w:between w:val="single" w:sz="4" w:space="6" w:color="CCCCCF" w:themeColor="accent5" w:themeTint="66"/>
      </w:pBdr>
      <w:spacing w:after="0"/>
    </w:pPr>
  </w:style>
  <w:style w:type="character" w:styleId="Emphasis">
    <w:name w:val="Emphasis"/>
    <w:basedOn w:val="DefaultParagraphFont"/>
    <w:uiPriority w:val="33"/>
    <w:qFormat/>
    <w:rsid w:val="0022668B"/>
    <w:rPr>
      <w:i/>
      <w:iCs/>
    </w:rPr>
  </w:style>
  <w:style w:type="numbering" w:customStyle="1" w:styleId="FigureNumbers">
    <w:name w:val="Figure Numbers"/>
    <w:uiPriority w:val="99"/>
    <w:rsid w:val="0022668B"/>
    <w:pPr>
      <w:numPr>
        <w:numId w:val="8"/>
      </w:numPr>
    </w:pPr>
  </w:style>
  <w:style w:type="paragraph" w:customStyle="1" w:styleId="FigureTitle">
    <w:name w:val="Figure Title"/>
    <w:basedOn w:val="Normal"/>
    <w:uiPriority w:val="12"/>
    <w:qFormat/>
    <w:rsid w:val="00133DD8"/>
    <w:pPr>
      <w:keepNext/>
      <w:numPr>
        <w:numId w:val="9"/>
      </w:numPr>
      <w:spacing w:before="240"/>
    </w:pPr>
    <w:rPr>
      <w:rFonts w:ascii="Gotham Medium" w:hAnsi="Gotham Medium"/>
    </w:rPr>
  </w:style>
  <w:style w:type="character" w:styleId="FollowedHyperlink">
    <w:name w:val="FollowedHyperlink"/>
    <w:basedOn w:val="DefaultParagraphFont"/>
    <w:uiPriority w:val="99"/>
    <w:rsid w:val="0022668B"/>
    <w:rPr>
      <w:color w:val="0070C0"/>
      <w:u w:val="single"/>
    </w:rPr>
  </w:style>
  <w:style w:type="character" w:styleId="FootnoteReference">
    <w:name w:val="footnote reference"/>
    <w:basedOn w:val="DefaultParagraphFont"/>
    <w:uiPriority w:val="99"/>
    <w:rsid w:val="0022668B"/>
    <w:rPr>
      <w:vertAlign w:val="superscript"/>
    </w:rPr>
  </w:style>
  <w:style w:type="paragraph" w:styleId="FootnoteText">
    <w:name w:val="footnote text"/>
    <w:basedOn w:val="Normal"/>
    <w:link w:val="FootnoteTextChar"/>
    <w:uiPriority w:val="99"/>
    <w:rsid w:val="0022668B"/>
    <w:pPr>
      <w:spacing w:before="60" w:line="180" w:lineRule="atLeast"/>
    </w:pPr>
    <w:rPr>
      <w:color w:val="828188" w:themeColor="accent5"/>
      <w:sz w:val="14"/>
    </w:rPr>
  </w:style>
  <w:style w:type="character" w:customStyle="1" w:styleId="FootnoteTextChar">
    <w:name w:val="Footnote Text Char"/>
    <w:basedOn w:val="DefaultParagraphFont"/>
    <w:link w:val="FootnoteText"/>
    <w:uiPriority w:val="99"/>
    <w:rsid w:val="0022668B"/>
    <w:rPr>
      <w:rFonts w:asciiTheme="minorHAnsi" w:eastAsiaTheme="minorHAnsi" w:hAnsiTheme="minorHAnsi" w:cstheme="minorBidi"/>
      <w:color w:val="828188" w:themeColor="accent5"/>
      <w:sz w:val="14"/>
      <w:szCs w:val="18"/>
      <w:lang w:eastAsia="en-US"/>
    </w:rPr>
  </w:style>
  <w:style w:type="paragraph" w:customStyle="1" w:styleId="Heading1Numbered">
    <w:name w:val="Heading 1 Numbered"/>
    <w:basedOn w:val="Heading1"/>
    <w:uiPriority w:val="10"/>
    <w:qFormat/>
    <w:rsid w:val="006F50DA"/>
    <w:pPr>
      <w:numPr>
        <w:numId w:val="14"/>
      </w:numPr>
    </w:pPr>
  </w:style>
  <w:style w:type="paragraph" w:customStyle="1" w:styleId="Heading2noline">
    <w:name w:val="Heading 2 no line"/>
    <w:basedOn w:val="Heading2"/>
    <w:uiPriority w:val="9"/>
    <w:qFormat/>
    <w:rsid w:val="0022668B"/>
    <w:pPr>
      <w:spacing w:line="360" w:lineRule="atLeast"/>
    </w:pPr>
    <w:rPr>
      <w:sz w:val="24"/>
    </w:rPr>
  </w:style>
  <w:style w:type="paragraph" w:customStyle="1" w:styleId="Heading2Numbered">
    <w:name w:val="Heading 2 Numbered"/>
    <w:basedOn w:val="Heading2"/>
    <w:uiPriority w:val="10"/>
    <w:qFormat/>
    <w:rsid w:val="006F50DA"/>
    <w:pPr>
      <w:numPr>
        <w:ilvl w:val="1"/>
        <w:numId w:val="14"/>
      </w:numPr>
    </w:pPr>
  </w:style>
  <w:style w:type="character" w:customStyle="1" w:styleId="Heading3Char">
    <w:name w:val="Heading 3 Char"/>
    <w:basedOn w:val="DefaultParagraphFont"/>
    <w:link w:val="Heading3"/>
    <w:uiPriority w:val="9"/>
    <w:rsid w:val="00190E19"/>
    <w:rPr>
      <w:rFonts w:ascii="Gotham Book" w:hAnsi="Gotham Book"/>
      <w:i/>
      <w:iCs/>
      <w:sz w:val="20"/>
    </w:rPr>
  </w:style>
  <w:style w:type="paragraph" w:customStyle="1" w:styleId="Heading3Numbered">
    <w:name w:val="Heading 3 Numbered"/>
    <w:basedOn w:val="Heading3"/>
    <w:uiPriority w:val="10"/>
    <w:qFormat/>
    <w:rsid w:val="0022668B"/>
    <w:pPr>
      <w:numPr>
        <w:ilvl w:val="2"/>
        <w:numId w:val="14"/>
      </w:numPr>
    </w:pPr>
  </w:style>
  <w:style w:type="character" w:customStyle="1" w:styleId="Heading4Char">
    <w:name w:val="Heading 4 Char"/>
    <w:basedOn w:val="DefaultParagraphFont"/>
    <w:link w:val="Heading4"/>
    <w:uiPriority w:val="9"/>
    <w:rsid w:val="00133DD8"/>
    <w:rPr>
      <w:rFonts w:ascii="Gotham Medium" w:eastAsiaTheme="majorEastAsia" w:hAnsi="Gotham Medium" w:cstheme="majorBidi"/>
      <w:i/>
      <w:iCs/>
      <w:color w:val="09002E" w:themeColor="text2"/>
      <w:sz w:val="20"/>
    </w:rPr>
  </w:style>
  <w:style w:type="paragraph" w:customStyle="1" w:styleId="Heading4Numbered">
    <w:name w:val="Heading 4 Numbered"/>
    <w:basedOn w:val="Heading4"/>
    <w:uiPriority w:val="10"/>
    <w:unhideWhenUsed/>
    <w:qFormat/>
    <w:rsid w:val="0022668B"/>
  </w:style>
  <w:style w:type="character" w:customStyle="1" w:styleId="Heading5Char">
    <w:name w:val="Heading 5 Char"/>
    <w:basedOn w:val="DefaultParagraphFont"/>
    <w:link w:val="Heading5"/>
    <w:uiPriority w:val="9"/>
    <w:rsid w:val="00133DD8"/>
    <w:rPr>
      <w:rFonts w:ascii="Gotham Book" w:eastAsiaTheme="majorEastAsia" w:hAnsi="Gotham Book" w:cstheme="majorBidi"/>
      <w:i/>
      <w:color w:val="auto"/>
      <w:sz w:val="20"/>
    </w:rPr>
  </w:style>
  <w:style w:type="paragraph" w:customStyle="1" w:styleId="Heading5Numbered">
    <w:name w:val="Heading 5 Numbered"/>
    <w:basedOn w:val="Heading5"/>
    <w:uiPriority w:val="10"/>
    <w:unhideWhenUsed/>
    <w:qFormat/>
    <w:rsid w:val="0022668B"/>
    <w:pPr>
      <w:keepNext w:val="0"/>
    </w:pPr>
  </w:style>
  <w:style w:type="character" w:customStyle="1" w:styleId="Heading6Char">
    <w:name w:val="Heading 6 Char"/>
    <w:basedOn w:val="DefaultParagraphFont"/>
    <w:link w:val="Heading6"/>
    <w:uiPriority w:val="9"/>
    <w:rsid w:val="0022668B"/>
    <w:rPr>
      <w:rFonts w:asciiTheme="minorHAnsi" w:eastAsiaTheme="majorEastAsia" w:hAnsiTheme="minorHAnsi" w:cstheme="majorBidi"/>
      <w:b/>
      <w:i/>
      <w:color w:val="000000" w:themeColor="text1"/>
      <w:sz w:val="18"/>
      <w:szCs w:val="18"/>
      <w:lang w:eastAsia="en-US"/>
    </w:rPr>
  </w:style>
  <w:style w:type="paragraph" w:customStyle="1" w:styleId="Heading6Numbered">
    <w:name w:val="Heading 6 Numbered"/>
    <w:basedOn w:val="Heading6"/>
    <w:uiPriority w:val="10"/>
    <w:unhideWhenUsed/>
    <w:qFormat/>
    <w:rsid w:val="0022668B"/>
    <w:pPr>
      <w:keepNext w:val="0"/>
    </w:pPr>
  </w:style>
  <w:style w:type="character" w:customStyle="1" w:styleId="Heading7Char">
    <w:name w:val="Heading 7 Char"/>
    <w:basedOn w:val="DefaultParagraphFont"/>
    <w:link w:val="Heading7"/>
    <w:uiPriority w:val="9"/>
    <w:rsid w:val="0022668B"/>
    <w:rPr>
      <w:rFonts w:asciiTheme="minorHAnsi" w:eastAsiaTheme="majorEastAsia" w:hAnsiTheme="minorHAnsi" w:cstheme="majorBidi"/>
      <w:i/>
      <w:iCs/>
      <w:color w:val="000000" w:themeColor="text1"/>
      <w:sz w:val="18"/>
      <w:szCs w:val="18"/>
      <w:lang w:eastAsia="en-US"/>
    </w:rPr>
  </w:style>
  <w:style w:type="paragraph" w:customStyle="1" w:styleId="Heading7Numbered">
    <w:name w:val="Heading 7 Numbered"/>
    <w:basedOn w:val="Heading7"/>
    <w:uiPriority w:val="10"/>
    <w:unhideWhenUsed/>
    <w:qFormat/>
    <w:rsid w:val="0022668B"/>
  </w:style>
  <w:style w:type="character" w:styleId="Hyperlink">
    <w:name w:val="Hyperlink"/>
    <w:basedOn w:val="DefaultParagraphFont"/>
    <w:uiPriority w:val="99"/>
    <w:unhideWhenUsed/>
    <w:rsid w:val="0022668B"/>
    <w:rPr>
      <w:color w:val="0070C0"/>
      <w:u w:val="single"/>
    </w:rPr>
  </w:style>
  <w:style w:type="character" w:styleId="IntenseEmphasis">
    <w:name w:val="Intense Emphasis"/>
    <w:basedOn w:val="DefaultParagraphFont"/>
    <w:uiPriority w:val="33"/>
    <w:qFormat/>
    <w:rsid w:val="0022668B"/>
    <w:rPr>
      <w:b/>
      <w:i/>
      <w:iCs/>
      <w:color w:val="000000" w:themeColor="text1"/>
    </w:rPr>
  </w:style>
  <w:style w:type="paragraph" w:customStyle="1" w:styleId="IntroPara">
    <w:name w:val="Intro Para"/>
    <w:basedOn w:val="Normal"/>
    <w:uiPriority w:val="1"/>
    <w:qFormat/>
    <w:rsid w:val="00133DD8"/>
    <w:pPr>
      <w:spacing w:before="240" w:after="240" w:line="300" w:lineRule="atLeast"/>
      <w:contextualSpacing/>
    </w:pPr>
    <w:rPr>
      <w:color w:val="005F85" w:themeColor="accent2"/>
      <w:sz w:val="24"/>
    </w:rPr>
  </w:style>
  <w:style w:type="numbering" w:customStyle="1" w:styleId="KCBullets">
    <w:name w:val="KC Bullets"/>
    <w:uiPriority w:val="99"/>
    <w:rsid w:val="0022668B"/>
    <w:pPr>
      <w:numPr>
        <w:numId w:val="11"/>
      </w:numPr>
    </w:pPr>
  </w:style>
  <w:style w:type="numbering" w:customStyle="1" w:styleId="List1Numbered">
    <w:name w:val="List 1 Numbered"/>
    <w:uiPriority w:val="99"/>
    <w:rsid w:val="0022668B"/>
    <w:pPr>
      <w:numPr>
        <w:numId w:val="12"/>
      </w:numPr>
    </w:pPr>
  </w:style>
  <w:style w:type="paragraph" w:customStyle="1" w:styleId="List1Numbered1">
    <w:name w:val="List 1 Numbered 1"/>
    <w:basedOn w:val="Normal"/>
    <w:uiPriority w:val="2"/>
    <w:qFormat/>
    <w:rsid w:val="0022668B"/>
    <w:pPr>
      <w:numPr>
        <w:numId w:val="13"/>
      </w:numPr>
    </w:pPr>
  </w:style>
  <w:style w:type="paragraph" w:customStyle="1" w:styleId="List1Numbered2">
    <w:name w:val="List 1 Numbered 2"/>
    <w:basedOn w:val="Normal"/>
    <w:uiPriority w:val="2"/>
    <w:qFormat/>
    <w:rsid w:val="0022668B"/>
    <w:pPr>
      <w:numPr>
        <w:ilvl w:val="1"/>
        <w:numId w:val="13"/>
      </w:numPr>
    </w:pPr>
  </w:style>
  <w:style w:type="paragraph" w:customStyle="1" w:styleId="List1Numbered3">
    <w:name w:val="List 1 Numbered 3"/>
    <w:basedOn w:val="Normal"/>
    <w:uiPriority w:val="2"/>
    <w:qFormat/>
    <w:rsid w:val="0022668B"/>
    <w:pPr>
      <w:numPr>
        <w:ilvl w:val="2"/>
        <w:numId w:val="13"/>
      </w:numPr>
    </w:pPr>
  </w:style>
  <w:style w:type="paragraph" w:styleId="NoSpacing">
    <w:name w:val="No Spacing"/>
    <w:uiPriority w:val="1"/>
    <w:qFormat/>
    <w:rsid w:val="002E2186"/>
    <w:pPr>
      <w:contextualSpacing/>
    </w:pPr>
    <w:rPr>
      <w:rFonts w:eastAsiaTheme="minorHAnsi" w:cstheme="minorBidi"/>
      <w:lang w:eastAsia="en-US"/>
    </w:rPr>
  </w:style>
  <w:style w:type="paragraph" w:customStyle="1" w:styleId="NormalIndent5mm">
    <w:name w:val="Normal Indent 5mm"/>
    <w:basedOn w:val="Normal"/>
    <w:qFormat/>
    <w:rsid w:val="0022668B"/>
    <w:pPr>
      <w:ind w:left="284"/>
    </w:pPr>
  </w:style>
  <w:style w:type="numbering" w:customStyle="1" w:styleId="NumberedHeadings">
    <w:name w:val="Numbered Headings"/>
    <w:uiPriority w:val="99"/>
    <w:rsid w:val="0022668B"/>
    <w:pPr>
      <w:numPr>
        <w:numId w:val="10"/>
      </w:numPr>
    </w:pPr>
  </w:style>
  <w:style w:type="paragraph" w:customStyle="1" w:styleId="PullOut">
    <w:name w:val="Pull Out"/>
    <w:basedOn w:val="Normal"/>
    <w:uiPriority w:val="22"/>
    <w:qFormat/>
    <w:rsid w:val="00133DD8"/>
    <w:pPr>
      <w:spacing w:line="340" w:lineRule="atLeast"/>
    </w:pPr>
    <w:rPr>
      <w:color w:val="005F85" w:themeColor="accent2"/>
      <w:sz w:val="26"/>
    </w:rPr>
  </w:style>
  <w:style w:type="paragraph" w:customStyle="1" w:styleId="SecurityDLM">
    <w:name w:val="Security DLM"/>
    <w:basedOn w:val="Normal"/>
    <w:uiPriority w:val="99"/>
    <w:qFormat/>
    <w:rsid w:val="006F305F"/>
    <w:pPr>
      <w:spacing w:before="240" w:after="240" w:line="180" w:lineRule="exact"/>
      <w:contextualSpacing/>
      <w:jc w:val="center"/>
    </w:pPr>
    <w:rPr>
      <w:caps/>
      <w:color w:val="595959" w:themeColor="text1" w:themeTint="A6"/>
    </w:rPr>
  </w:style>
  <w:style w:type="paragraph" w:customStyle="1" w:styleId="SeparatorLine">
    <w:name w:val="Separator Line"/>
    <w:basedOn w:val="Normal"/>
    <w:uiPriority w:val="9"/>
    <w:qFormat/>
    <w:rsid w:val="0022668B"/>
    <w:pPr>
      <w:pBdr>
        <w:bottom w:val="single" w:sz="4" w:space="3" w:color="CCCCCF" w:themeColor="accent5" w:themeTint="66"/>
      </w:pBdr>
      <w:spacing w:before="600" w:after="240"/>
    </w:pPr>
  </w:style>
  <w:style w:type="paragraph" w:customStyle="1" w:styleId="SourceNotes">
    <w:name w:val="Source Notes"/>
    <w:basedOn w:val="Normal"/>
    <w:uiPriority w:val="21"/>
    <w:qFormat/>
    <w:rsid w:val="0022668B"/>
    <w:pPr>
      <w:spacing w:before="60"/>
    </w:pPr>
    <w:rPr>
      <w:sz w:val="16"/>
    </w:rPr>
  </w:style>
  <w:style w:type="paragraph" w:customStyle="1" w:styleId="SourceNotesHeading">
    <w:name w:val="Source Notes Heading"/>
    <w:basedOn w:val="SourceNotes"/>
    <w:uiPriority w:val="20"/>
    <w:qFormat/>
    <w:rsid w:val="0022668B"/>
    <w:rPr>
      <w:rFonts w:asciiTheme="majorHAnsi" w:hAnsiTheme="majorHAnsi"/>
      <w:b/>
    </w:rPr>
  </w:style>
  <w:style w:type="paragraph" w:customStyle="1" w:styleId="SourceNotesNumbered">
    <w:name w:val="Source Notes Numbered"/>
    <w:basedOn w:val="SourceNotes"/>
    <w:uiPriority w:val="21"/>
    <w:qFormat/>
    <w:rsid w:val="0022668B"/>
    <w:pPr>
      <w:numPr>
        <w:numId w:val="15"/>
      </w:numPr>
    </w:pPr>
  </w:style>
  <w:style w:type="character" w:styleId="Strong">
    <w:name w:val="Strong"/>
    <w:basedOn w:val="DefaultParagraphFont"/>
    <w:uiPriority w:val="33"/>
    <w:qFormat/>
    <w:rsid w:val="0022668B"/>
    <w:rPr>
      <w:b/>
      <w:bCs/>
    </w:rPr>
  </w:style>
  <w:style w:type="paragraph" w:styleId="Subtitle">
    <w:name w:val="Subtitle"/>
    <w:basedOn w:val="Normal"/>
    <w:next w:val="Normal"/>
    <w:link w:val="SubtitleChar"/>
    <w:uiPriority w:val="23"/>
    <w:qFormat/>
    <w:rsid w:val="00133DD8"/>
    <w:pPr>
      <w:keepLines/>
      <w:numPr>
        <w:ilvl w:val="1"/>
      </w:numPr>
      <w:spacing w:after="480" w:line="320" w:lineRule="atLeast"/>
      <w:ind w:left="1247"/>
      <w:contextualSpacing/>
    </w:pPr>
    <w:rPr>
      <w:color w:val="09002E" w:themeColor="text2"/>
      <w:sz w:val="32"/>
      <w:szCs w:val="22"/>
    </w:rPr>
  </w:style>
  <w:style w:type="character" w:customStyle="1" w:styleId="SubtitleChar">
    <w:name w:val="Subtitle Char"/>
    <w:basedOn w:val="DefaultParagraphFont"/>
    <w:link w:val="Subtitle"/>
    <w:uiPriority w:val="23"/>
    <w:rsid w:val="00133DD8"/>
    <w:rPr>
      <w:rFonts w:ascii="Gotham Book" w:hAnsi="Gotham Book"/>
      <w:color w:val="09002E" w:themeColor="text2"/>
      <w:sz w:val="32"/>
      <w:szCs w:val="22"/>
    </w:rPr>
  </w:style>
  <w:style w:type="numbering" w:customStyle="1" w:styleId="TableNumbers">
    <w:name w:val="Table Numbers"/>
    <w:uiPriority w:val="99"/>
    <w:rsid w:val="0022668B"/>
    <w:pPr>
      <w:numPr>
        <w:numId w:val="16"/>
      </w:numPr>
    </w:pPr>
  </w:style>
  <w:style w:type="paragraph" w:customStyle="1" w:styleId="TableTitle">
    <w:name w:val="Table Title"/>
    <w:basedOn w:val="FigureTitle"/>
    <w:uiPriority w:val="12"/>
    <w:qFormat/>
    <w:rsid w:val="0022668B"/>
    <w:pPr>
      <w:numPr>
        <w:numId w:val="17"/>
      </w:numPr>
    </w:pPr>
  </w:style>
  <w:style w:type="paragraph" w:styleId="TOC1">
    <w:name w:val="toc 1"/>
    <w:basedOn w:val="Normal"/>
    <w:next w:val="Normal"/>
    <w:autoRedefine/>
    <w:uiPriority w:val="39"/>
    <w:rsid w:val="00133DD8"/>
    <w:pPr>
      <w:keepNext/>
      <w:pBdr>
        <w:bottom w:val="single" w:sz="4" w:space="2" w:color="auto"/>
      </w:pBdr>
      <w:tabs>
        <w:tab w:val="right" w:pos="10206"/>
      </w:tabs>
      <w:spacing w:after="120" w:line="340" w:lineRule="atLeast"/>
    </w:pPr>
    <w:rPr>
      <w:rFonts w:ascii="Gotham Medium" w:hAnsi="Gotham Medium"/>
      <w:color w:val="auto"/>
      <w:sz w:val="24"/>
    </w:rPr>
  </w:style>
  <w:style w:type="paragraph" w:styleId="TOC2">
    <w:name w:val="toc 2"/>
    <w:basedOn w:val="Normal"/>
    <w:next w:val="Normal"/>
    <w:autoRedefine/>
    <w:uiPriority w:val="39"/>
    <w:rsid w:val="00133DD8"/>
    <w:pPr>
      <w:tabs>
        <w:tab w:val="right" w:pos="10206"/>
      </w:tabs>
      <w:ind w:left="567" w:hanging="567"/>
    </w:pPr>
    <w:rPr>
      <w:rFonts w:ascii="Gotham Medium" w:hAnsi="Gotham Medium"/>
    </w:rPr>
  </w:style>
  <w:style w:type="paragraph" w:styleId="TOC3">
    <w:name w:val="toc 3"/>
    <w:basedOn w:val="Normal"/>
    <w:next w:val="Normal"/>
    <w:autoRedefine/>
    <w:uiPriority w:val="39"/>
    <w:rsid w:val="00133DD8"/>
    <w:pPr>
      <w:tabs>
        <w:tab w:val="right" w:pos="10206"/>
      </w:tabs>
      <w:spacing w:before="60"/>
      <w:ind w:left="567" w:hanging="567"/>
    </w:pPr>
  </w:style>
  <w:style w:type="paragraph" w:styleId="TOC4">
    <w:name w:val="toc 4"/>
    <w:basedOn w:val="Normal"/>
    <w:next w:val="Normal"/>
    <w:autoRedefine/>
    <w:uiPriority w:val="39"/>
    <w:rsid w:val="0022668B"/>
    <w:pPr>
      <w:tabs>
        <w:tab w:val="right" w:pos="9628"/>
      </w:tabs>
      <w:spacing w:before="60"/>
      <w:ind w:left="1135" w:hanging="851"/>
    </w:pPr>
  </w:style>
  <w:style w:type="paragraph" w:styleId="TOCHeading">
    <w:name w:val="TOC Heading"/>
    <w:basedOn w:val="Heading1"/>
    <w:next w:val="Normal"/>
    <w:uiPriority w:val="39"/>
    <w:qFormat/>
    <w:rsid w:val="00133DD8"/>
    <w:pPr>
      <w:spacing w:after="240"/>
      <w:outlineLvl w:val="9"/>
    </w:pPr>
  </w:style>
  <w:style w:type="paragraph" w:customStyle="1" w:styleId="NumberedHeading1H2">
    <w:name w:val="Numbered Heading 1 H2"/>
    <w:basedOn w:val="Heading2"/>
    <w:next w:val="NumberedHeading2H3"/>
    <w:link w:val="NumberedHeading1H2Char"/>
    <w:qFormat/>
    <w:rsid w:val="0097334A"/>
    <w:pPr>
      <w:numPr>
        <w:numId w:val="19"/>
      </w:numPr>
    </w:pPr>
  </w:style>
  <w:style w:type="paragraph" w:customStyle="1" w:styleId="NumberedHeading2H3">
    <w:name w:val="Numbered Heading 2 H3"/>
    <w:basedOn w:val="Heading3"/>
    <w:next w:val="NumberedHeading3H4"/>
    <w:link w:val="NumberedHeading2H3Char"/>
    <w:qFormat/>
    <w:rsid w:val="0097334A"/>
    <w:pPr>
      <w:numPr>
        <w:ilvl w:val="1"/>
        <w:numId w:val="19"/>
      </w:numPr>
    </w:pPr>
  </w:style>
  <w:style w:type="paragraph" w:styleId="BodyText">
    <w:name w:val="Body Text"/>
    <w:basedOn w:val="Normal"/>
    <w:link w:val="BodyTextChar"/>
    <w:semiHidden/>
    <w:unhideWhenUsed/>
    <w:rsid w:val="0097334A"/>
    <w:pPr>
      <w:spacing w:after="120"/>
    </w:pPr>
  </w:style>
  <w:style w:type="character" w:customStyle="1" w:styleId="BodyTextChar">
    <w:name w:val="Body Text Char"/>
    <w:basedOn w:val="DefaultParagraphFont"/>
    <w:link w:val="BodyText"/>
    <w:semiHidden/>
    <w:rsid w:val="0097334A"/>
    <w:rPr>
      <w:rFonts w:ascii="Gotham Book" w:hAnsi="Gotham Book"/>
      <w:sz w:val="20"/>
    </w:rPr>
  </w:style>
  <w:style w:type="character" w:customStyle="1" w:styleId="NumberedHeading1H2Char">
    <w:name w:val="Numbered Heading 1 H2 Char"/>
    <w:basedOn w:val="Heading2Char"/>
    <w:link w:val="NumberedHeading1H2"/>
    <w:rsid w:val="0097334A"/>
    <w:rPr>
      <w:rFonts w:ascii="Gotham Medium" w:eastAsiaTheme="majorEastAsia" w:hAnsi="Gotham Medium" w:cstheme="majorBidi"/>
      <w:color w:val="09002E" w:themeColor="text2"/>
      <w:sz w:val="28"/>
      <w:szCs w:val="26"/>
    </w:rPr>
  </w:style>
  <w:style w:type="paragraph" w:customStyle="1" w:styleId="NumberedHeading5H6">
    <w:name w:val="Numbered Heading 5 H6"/>
    <w:basedOn w:val="Heading6"/>
    <w:next w:val="Normal"/>
    <w:link w:val="NumberedHeading5H6Char"/>
    <w:qFormat/>
    <w:rsid w:val="0097334A"/>
    <w:pPr>
      <w:numPr>
        <w:ilvl w:val="4"/>
        <w:numId w:val="19"/>
      </w:numPr>
    </w:pPr>
  </w:style>
  <w:style w:type="character" w:customStyle="1" w:styleId="NumberedHeading2H3Char">
    <w:name w:val="Numbered Heading 2 H3 Char"/>
    <w:basedOn w:val="Heading3Char"/>
    <w:link w:val="NumberedHeading2H3"/>
    <w:rsid w:val="0097334A"/>
    <w:rPr>
      <w:rFonts w:ascii="Gotham Medium" w:eastAsiaTheme="majorEastAsia" w:hAnsi="Gotham Medium" w:cstheme="majorBidi"/>
      <w:i/>
      <w:iCs/>
      <w:color w:val="09002E" w:themeColor="text2"/>
      <w:sz w:val="20"/>
      <w:szCs w:val="24"/>
    </w:rPr>
  </w:style>
  <w:style w:type="paragraph" w:customStyle="1" w:styleId="NumberedHeading4H5">
    <w:name w:val="Numbered Heading 4 H5"/>
    <w:basedOn w:val="Heading5"/>
    <w:next w:val="NumberedHeading5H6"/>
    <w:link w:val="NumberedHeading4H5Char"/>
    <w:qFormat/>
    <w:rsid w:val="0097334A"/>
    <w:pPr>
      <w:numPr>
        <w:ilvl w:val="3"/>
        <w:numId w:val="19"/>
      </w:numPr>
    </w:pPr>
  </w:style>
  <w:style w:type="character" w:customStyle="1" w:styleId="NumberedHeading5H6Char">
    <w:name w:val="Numbered Heading 5 H6 Char"/>
    <w:basedOn w:val="Heading6Char"/>
    <w:link w:val="NumberedHeading5H6"/>
    <w:rsid w:val="0097334A"/>
    <w:rPr>
      <w:rFonts w:ascii="Gotham Book" w:eastAsiaTheme="majorEastAsia" w:hAnsi="Gotham Book" w:cstheme="majorBidi"/>
      <w:b/>
      <w:i/>
      <w:color w:val="000000" w:themeColor="text1"/>
      <w:sz w:val="20"/>
      <w:szCs w:val="18"/>
      <w:lang w:eastAsia="en-US"/>
    </w:rPr>
  </w:style>
  <w:style w:type="paragraph" w:customStyle="1" w:styleId="NumberedHeading3H4">
    <w:name w:val="Numbered Heading 3 H4"/>
    <w:basedOn w:val="Heading4"/>
    <w:next w:val="NumberedHeading4H5"/>
    <w:link w:val="NumberedHeading3H4Char"/>
    <w:qFormat/>
    <w:rsid w:val="0097334A"/>
    <w:pPr>
      <w:numPr>
        <w:ilvl w:val="2"/>
        <w:numId w:val="19"/>
      </w:numPr>
    </w:pPr>
  </w:style>
  <w:style w:type="character" w:customStyle="1" w:styleId="NumberedHeading4H5Char">
    <w:name w:val="Numbered Heading 4 H5 Char"/>
    <w:basedOn w:val="Heading5Char"/>
    <w:link w:val="NumberedHeading4H5"/>
    <w:rsid w:val="0097334A"/>
    <w:rPr>
      <w:rFonts w:ascii="Gotham Book" w:eastAsiaTheme="majorEastAsia" w:hAnsi="Gotham Book" w:cstheme="majorBidi"/>
      <w:i/>
      <w:color w:val="auto"/>
      <w:sz w:val="20"/>
    </w:rPr>
  </w:style>
  <w:style w:type="character" w:customStyle="1" w:styleId="NumberedHeading3H4Char">
    <w:name w:val="Numbered Heading 3 H4 Char"/>
    <w:basedOn w:val="Heading4Char"/>
    <w:link w:val="NumberedHeading3H4"/>
    <w:rsid w:val="0097334A"/>
    <w:rPr>
      <w:rFonts w:ascii="Gotham Medium" w:eastAsiaTheme="majorEastAsia" w:hAnsi="Gotham Medium" w:cstheme="majorBidi"/>
      <w:i/>
      <w:iCs/>
      <w:color w:val="09002E" w:themeColor="text2"/>
      <w:sz w:val="20"/>
    </w:rPr>
  </w:style>
  <w:style w:type="paragraph" w:customStyle="1" w:styleId="Pa40">
    <w:name w:val="Pa40"/>
    <w:basedOn w:val="Normal"/>
    <w:next w:val="Normal"/>
    <w:uiPriority w:val="99"/>
    <w:rsid w:val="00A716B8"/>
    <w:pPr>
      <w:autoSpaceDE w:val="0"/>
      <w:autoSpaceDN w:val="0"/>
      <w:adjustRightInd w:val="0"/>
      <w:spacing w:before="0" w:after="0" w:line="201" w:lineRule="atLeast"/>
    </w:pPr>
    <w:rPr>
      <w:rFonts w:ascii="Gill Sans MT" w:hAnsi="Gill Sans MT"/>
      <w:sz w:val="24"/>
      <w:szCs w:val="24"/>
    </w:rPr>
  </w:style>
  <w:style w:type="paragraph" w:customStyle="1" w:styleId="Pa19">
    <w:name w:val="Pa19"/>
    <w:basedOn w:val="Normal"/>
    <w:next w:val="Normal"/>
    <w:uiPriority w:val="99"/>
    <w:rsid w:val="00A716B8"/>
    <w:pPr>
      <w:autoSpaceDE w:val="0"/>
      <w:autoSpaceDN w:val="0"/>
      <w:adjustRightInd w:val="0"/>
      <w:spacing w:before="0" w:after="0" w:line="201" w:lineRule="atLeast"/>
    </w:pPr>
    <w:rPr>
      <w:rFonts w:ascii="Gill Sans MT" w:hAnsi="Gill Sans MT"/>
      <w:sz w:val="24"/>
      <w:szCs w:val="24"/>
    </w:rPr>
  </w:style>
  <w:style w:type="paragraph" w:customStyle="1" w:styleId="Pa9">
    <w:name w:val="Pa9"/>
    <w:basedOn w:val="Normal"/>
    <w:next w:val="Normal"/>
    <w:uiPriority w:val="99"/>
    <w:rsid w:val="00A716B8"/>
    <w:pPr>
      <w:autoSpaceDE w:val="0"/>
      <w:autoSpaceDN w:val="0"/>
      <w:adjustRightInd w:val="0"/>
      <w:spacing w:before="0" w:after="0" w:line="171" w:lineRule="atLeast"/>
    </w:pPr>
    <w:rPr>
      <w:rFonts w:ascii="Gill Sans MT" w:hAnsi="Gill Sans MT"/>
      <w:sz w:val="24"/>
      <w:szCs w:val="24"/>
    </w:rPr>
  </w:style>
  <w:style w:type="paragraph" w:customStyle="1" w:styleId="Pa10">
    <w:name w:val="Pa10"/>
    <w:basedOn w:val="Normal"/>
    <w:next w:val="Normal"/>
    <w:uiPriority w:val="99"/>
    <w:rsid w:val="00A716B8"/>
    <w:pPr>
      <w:autoSpaceDE w:val="0"/>
      <w:autoSpaceDN w:val="0"/>
      <w:adjustRightInd w:val="0"/>
      <w:spacing w:before="0" w:after="0" w:line="171" w:lineRule="atLeast"/>
    </w:pPr>
    <w:rPr>
      <w:rFonts w:ascii="Gill Sans MT" w:hAnsi="Gill Sans MT"/>
      <w:sz w:val="24"/>
      <w:szCs w:val="24"/>
    </w:rPr>
  </w:style>
  <w:style w:type="character" w:customStyle="1" w:styleId="ListParagraphChar">
    <w:name w:val="List Paragraph Char"/>
    <w:aliases w:val="List Paragraph1 Char,Recommendation Char,List Paragraph11 Char,#List Paragraph Char"/>
    <w:link w:val="ListParagraph"/>
    <w:uiPriority w:val="34"/>
    <w:rsid w:val="004228C1"/>
    <w:rPr>
      <w:rFonts w:ascii="Gotham Book" w:hAnsi="Gotham Book"/>
      <w:sz w:val="20"/>
    </w:rPr>
  </w:style>
  <w:style w:type="character" w:styleId="CommentReference">
    <w:name w:val="annotation reference"/>
    <w:basedOn w:val="DefaultParagraphFont"/>
    <w:semiHidden/>
    <w:unhideWhenUsed/>
    <w:rsid w:val="00C26FFF"/>
    <w:rPr>
      <w:sz w:val="16"/>
      <w:szCs w:val="16"/>
    </w:rPr>
  </w:style>
  <w:style w:type="paragraph" w:styleId="CommentText">
    <w:name w:val="annotation text"/>
    <w:basedOn w:val="Normal"/>
    <w:link w:val="CommentTextChar"/>
    <w:unhideWhenUsed/>
    <w:rsid w:val="00C26FFF"/>
    <w:pPr>
      <w:spacing w:line="240" w:lineRule="auto"/>
    </w:pPr>
    <w:rPr>
      <w:szCs w:val="20"/>
    </w:rPr>
  </w:style>
  <w:style w:type="character" w:customStyle="1" w:styleId="CommentTextChar">
    <w:name w:val="Comment Text Char"/>
    <w:basedOn w:val="DefaultParagraphFont"/>
    <w:link w:val="CommentText"/>
    <w:rsid w:val="00C26FFF"/>
    <w:rPr>
      <w:rFonts w:ascii="Gotham Book" w:hAnsi="Gotham Book"/>
      <w:sz w:val="20"/>
      <w:szCs w:val="20"/>
    </w:rPr>
  </w:style>
  <w:style w:type="paragraph" w:styleId="CommentSubject">
    <w:name w:val="annotation subject"/>
    <w:basedOn w:val="CommentText"/>
    <w:next w:val="CommentText"/>
    <w:link w:val="CommentSubjectChar"/>
    <w:semiHidden/>
    <w:unhideWhenUsed/>
    <w:rsid w:val="00C26FFF"/>
    <w:rPr>
      <w:b/>
      <w:bCs/>
    </w:rPr>
  </w:style>
  <w:style w:type="character" w:customStyle="1" w:styleId="CommentSubjectChar">
    <w:name w:val="Comment Subject Char"/>
    <w:basedOn w:val="CommentTextChar"/>
    <w:link w:val="CommentSubject"/>
    <w:semiHidden/>
    <w:rsid w:val="00C26FFF"/>
    <w:rPr>
      <w:rFonts w:ascii="Gotham Book" w:hAnsi="Gotham Book"/>
      <w:b/>
      <w:bCs/>
      <w:sz w:val="20"/>
      <w:szCs w:val="20"/>
    </w:rPr>
  </w:style>
  <w:style w:type="character" w:styleId="UnresolvedMention">
    <w:name w:val="Unresolved Mention"/>
    <w:basedOn w:val="DefaultParagraphFont"/>
    <w:uiPriority w:val="99"/>
    <w:semiHidden/>
    <w:unhideWhenUsed/>
    <w:rsid w:val="00453742"/>
    <w:rPr>
      <w:color w:val="605E5C"/>
      <w:shd w:val="clear" w:color="auto" w:fill="E1DFDD"/>
    </w:rPr>
  </w:style>
  <w:style w:type="paragraph" w:styleId="Revision">
    <w:name w:val="Revision"/>
    <w:hidden/>
    <w:uiPriority w:val="99"/>
    <w:semiHidden/>
    <w:rsid w:val="004A42A5"/>
    <w:pPr>
      <w:spacing w:before="0" w:after="0" w:line="240" w:lineRule="auto"/>
    </w:pPr>
    <w:rPr>
      <w:rFonts w:ascii="Gotham Book" w:hAnsi="Gotham Book"/>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147057">
      <w:bodyDiv w:val="1"/>
      <w:marLeft w:val="0"/>
      <w:marRight w:val="0"/>
      <w:marTop w:val="0"/>
      <w:marBottom w:val="0"/>
      <w:divBdr>
        <w:top w:val="none" w:sz="0" w:space="0" w:color="auto"/>
        <w:left w:val="none" w:sz="0" w:space="0" w:color="auto"/>
        <w:bottom w:val="none" w:sz="0" w:space="0" w:color="auto"/>
        <w:right w:val="none" w:sz="0" w:space="0" w:color="auto"/>
      </w:divBdr>
    </w:div>
    <w:div w:id="94083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aswater.com.au/community/water-quality/your-drinking-wate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nhmrc.sharepoint.com/sites/corpres/Templates/06%20-%20Note%20for%20File.dotx" TargetMode="External"/></Relationships>
</file>

<file path=word/theme/theme1.xml><?xml version="1.0" encoding="utf-8"?>
<a:theme xmlns:a="http://schemas.openxmlformats.org/drawingml/2006/main" name="Office Theme">
  <a:themeElements>
    <a:clrScheme name="NHMRC Colours 2018">
      <a:dk1>
        <a:sysClr val="windowText" lastClr="000000"/>
      </a:dk1>
      <a:lt1>
        <a:sysClr val="window" lastClr="FFFFFF"/>
      </a:lt1>
      <a:dk2>
        <a:srgbClr val="09002E"/>
      </a:dk2>
      <a:lt2>
        <a:srgbClr val="C7E2ED"/>
      </a:lt2>
      <a:accent1>
        <a:srgbClr val="77BCD9"/>
      </a:accent1>
      <a:accent2>
        <a:srgbClr val="005F85"/>
      </a:accent2>
      <a:accent3>
        <a:srgbClr val="A0D1CB"/>
      </a:accent3>
      <a:accent4>
        <a:srgbClr val="60599F"/>
      </a:accent4>
      <a:accent5>
        <a:srgbClr val="828188"/>
      </a:accent5>
      <a:accent6>
        <a:srgbClr val="00353F"/>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4994564-c68c-4417-8c9c-13eb9ecde3d6">
      <Terms xmlns="http://schemas.microsoft.com/office/infopath/2007/PartnerControls"/>
    </lcf76f155ced4ddcb4097134ff3c332f>
    <TaxCatchAll xmlns="ef8499da-f70f-48c9-a6de-e578977a26c0" xsi:nil="true"/>
    <_dlc_DocId xmlns="ef8499da-f70f-48c9-a6de-e578977a26c0">RESTRANS-1864802524-204143</_dlc_DocId>
    <_dlc_DocIdUrl xmlns="ef8499da-f70f-48c9-a6de-e578977a26c0">
      <Url>https://nhmrc.sharepoint.com/sites/restrans/_layouts/15/DocIdRedir.aspx?ID=RESTRANS-1864802524-204143</Url>
      <Description>RESTRANS-1864802524-204143</Description>
    </_dlc_DocIdUrl>
    <Comments xmlns="f4994564-c68c-4417-8c9c-13eb9ecde3d6" xsi:nil="true"/>
    <Status xmlns="f4994564-c68c-4417-8c9c-13eb9ecde3d6" xsi:nil="true"/>
    <person xmlns="f4994564-c68c-4417-8c9c-13eb9ecde3d6">
      <UserInfo>
        <DisplayName/>
        <AccountId xsi:nil="true"/>
        <AccountType/>
      </UserInfo>
    </person>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8030A58EFCB05439C4C109195641468" ma:contentTypeVersion="24" ma:contentTypeDescription="Create a new document." ma:contentTypeScope="" ma:versionID="15dbadcc652152cf822d9ba4db337924">
  <xsd:schema xmlns:xsd="http://www.w3.org/2001/XMLSchema" xmlns:xs="http://www.w3.org/2001/XMLSchema" xmlns:p="http://schemas.microsoft.com/office/2006/metadata/properties" xmlns:ns1="http://schemas.microsoft.com/sharepoint/v3" xmlns:ns2="ef8499da-f70f-48c9-a6de-e578977a26c0" xmlns:ns3="f4994564-c68c-4417-8c9c-13eb9ecde3d6" targetNamespace="http://schemas.microsoft.com/office/2006/metadata/properties" ma:root="true" ma:fieldsID="521f5fce8a076de9b4dee074152eaf9c" ns1:_="" ns2:_="" ns3:_="">
    <xsd:import namespace="http://schemas.microsoft.com/sharepoint/v3"/>
    <xsd:import namespace="ef8499da-f70f-48c9-a6de-e578977a26c0"/>
    <xsd:import namespace="f4994564-c68c-4417-8c9c-13eb9ecde3d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element ref="ns3:MediaServiceLocation" minOccurs="0"/>
                <xsd:element ref="ns3:person" minOccurs="0"/>
                <xsd:element ref="ns3:Comments" minOccurs="0"/>
                <xsd:element ref="ns3:Statu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499da-f70f-48c9-a6de-e578977a26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edc90cd-4b5d-4287-ade8-c7001a6f2aff}" ma:internalName="TaxCatchAll" ma:showField="CatchAllData" ma:web="ef8499da-f70f-48c9-a6de-e578977a26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994564-c68c-4417-8c9c-13eb9ecde3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c482b5b-748e-4687-9c7b-3c897542f2f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element name="person" ma:index="29"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30" nillable="true" ma:displayName="Comments" ma:format="Dropdown" ma:internalName="Comments">
      <xsd:simpleType>
        <xsd:restriction base="dms:Text">
          <xsd:maxLength value="255"/>
        </xsd:restriction>
      </xsd:simpleType>
    </xsd:element>
    <xsd:element name="Status" ma:index="31" nillable="true" ma:displayName="Status" ma:description="Status of document in clearance process" ma:format="Dropdown" ma:internalName="Status">
      <xsd:simpleType>
        <xsd:restriction base="dms:Text">
          <xsd:maxLength value="255"/>
        </xsd:restriction>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7542A9-72CF-4974-B74A-26D82CB01E49}">
  <ds:schemaRefs>
    <ds:schemaRef ds:uri="http://schemas.openxmlformats.org/officeDocument/2006/bibliography"/>
  </ds:schemaRefs>
</ds:datastoreItem>
</file>

<file path=customXml/itemProps2.xml><?xml version="1.0" encoding="utf-8"?>
<ds:datastoreItem xmlns:ds="http://schemas.openxmlformats.org/officeDocument/2006/customXml" ds:itemID="{5C655565-D5B7-423C-B2BA-583B0D4AE162}">
  <ds:schemaRefs>
    <ds:schemaRef ds:uri="http://schemas.microsoft.com/sharepoint/v3/contenttype/forms"/>
  </ds:schemaRefs>
</ds:datastoreItem>
</file>

<file path=customXml/itemProps3.xml><?xml version="1.0" encoding="utf-8"?>
<ds:datastoreItem xmlns:ds="http://schemas.openxmlformats.org/officeDocument/2006/customXml" ds:itemID="{E55D7C3C-AE97-40A6-ADC4-18E8C0F1B941}">
  <ds:schemaRefs>
    <ds:schemaRef ds:uri="http://schemas.microsoft.com/sharepoint/events"/>
  </ds:schemaRefs>
</ds:datastoreItem>
</file>

<file path=customXml/itemProps4.xml><?xml version="1.0" encoding="utf-8"?>
<ds:datastoreItem xmlns:ds="http://schemas.openxmlformats.org/officeDocument/2006/customXml" ds:itemID="{0F92AC26-48F7-4581-B608-EE945402A63B}">
  <ds:schemaRefs>
    <ds:schemaRef ds:uri="http://schemas.microsoft.com/office/2006/metadata/properties"/>
    <ds:schemaRef ds:uri="http://purl.org/dc/dcmitype/"/>
    <ds:schemaRef ds:uri="http://schemas.microsoft.com/office/2006/documentManagement/types"/>
    <ds:schemaRef ds:uri="ef8499da-f70f-48c9-a6de-e578977a26c0"/>
    <ds:schemaRef ds:uri="http://schemas.microsoft.com/office/infopath/2007/PartnerControls"/>
    <ds:schemaRef ds:uri="http://schemas.openxmlformats.org/package/2006/metadata/core-properties"/>
    <ds:schemaRef ds:uri="http://schemas.microsoft.com/sharepoint/v3"/>
    <ds:schemaRef ds:uri="http://purl.org/dc/terms/"/>
    <ds:schemaRef ds:uri="f4994564-c68c-4417-8c9c-13eb9ecde3d6"/>
    <ds:schemaRef ds:uri="http://www.w3.org/XML/1998/namespace"/>
    <ds:schemaRef ds:uri="http://purl.org/dc/elements/1.1/"/>
  </ds:schemaRefs>
</ds:datastoreItem>
</file>

<file path=customXml/itemProps5.xml><?xml version="1.0" encoding="utf-8"?>
<ds:datastoreItem xmlns:ds="http://schemas.openxmlformats.org/officeDocument/2006/customXml" ds:itemID="{3A2670B2-768A-41C5-AAD3-465F02A1B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8499da-f70f-48c9-a6de-e578977a26c0"/>
    <ds:schemaRef ds:uri="f4994564-c68c-4417-8c9c-13eb9ecde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06%20-%20Note%20for%20File.dotx</Template>
  <TotalTime>38</TotalTime>
  <Pages>8</Pages>
  <Words>3221</Words>
  <Characters>18850</Characters>
  <Application>Microsoft Office Word</Application>
  <DocSecurity>8</DocSecurity>
  <Lines>311</Lines>
  <Paragraphs>113</Paragraphs>
  <ScaleCrop>false</ScaleCrop>
  <HeadingPairs>
    <vt:vector size="2" baseType="variant">
      <vt:variant>
        <vt:lpstr>Title</vt:lpstr>
      </vt:variant>
      <vt:variant>
        <vt:i4>1</vt:i4>
      </vt:variant>
    </vt:vector>
  </HeadingPairs>
  <TitlesOfParts>
    <vt:vector size="1" baseType="lpstr">
      <vt:lpstr/>
    </vt:vector>
  </TitlesOfParts>
  <Company>National Health and Mental Research Council</Company>
  <LinksUpToDate>false</LinksUpToDate>
  <CharactersWithSpaces>22101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Chlorine dioxide, Chlorite, Chlorate - Public consultation draft chemical fact sheet</dc:title>
  <dc:subject/>
  <dc:creator>NHMRC</dc:creator>
  <cp:keywords/>
  <cp:lastModifiedBy>Sam English</cp:lastModifiedBy>
  <cp:revision>611</cp:revision>
  <dcterms:created xsi:type="dcterms:W3CDTF">2025-02-19T11:26:00Z</dcterms:created>
  <dcterms:modified xsi:type="dcterms:W3CDTF">2026-04-20T22:53:00Z</dcterms:modified>
  <cp:category>Minute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Version">
    <vt:lpwstr>UDPVersion</vt:lpwstr>
  </property>
  <property fmtid="{D5CDD505-2E9C-101B-9397-08002B2CF9AE}" pid="3" name="haSecurityLevel">
    <vt:lpwstr>[SECURITY]</vt:lpwstr>
  </property>
  <property fmtid="{D5CDD505-2E9C-101B-9397-08002B2CF9AE}" pid="4" name="SecurityDLM">
    <vt:lpwstr>DLM</vt:lpwstr>
  </property>
  <property fmtid="{D5CDD505-2E9C-101B-9397-08002B2CF9AE}" pid="5" name="SensitiveDLM">
    <vt:lpwstr>SensitiveDLM</vt:lpwstr>
  </property>
  <property fmtid="{D5CDD505-2E9C-101B-9397-08002B2CF9AE}" pid="6" name="LINKTEK-ID-FILE">
    <vt:lpwstr>013F-B970-53C4-3CDD</vt:lpwstr>
  </property>
  <property fmtid="{D5CDD505-2E9C-101B-9397-08002B2CF9AE}" pid="7" name="LINKTEK-ID-LINK=1">
    <vt:lpwstr>37C8-0104-8594-DCB6|C:/Program Files (x86)/Internet Explorer/iexplore.exe</vt:lpwstr>
  </property>
  <property fmtid="{D5CDD505-2E9C-101B-9397-08002B2CF9AE}" pid="8" name="ContentTypeId">
    <vt:lpwstr>0x01010018030A58EFCB05439C4C109195641468</vt:lpwstr>
  </property>
  <property fmtid="{D5CDD505-2E9C-101B-9397-08002B2CF9AE}" pid="9" name="Order">
    <vt:r8>1800</vt:r8>
  </property>
  <property fmtid="{D5CDD505-2E9C-101B-9397-08002B2CF9AE}" pid="10" name="_dlc_DocIdItemGuid">
    <vt:lpwstr>31d16079-0f8b-4d29-bc57-26f3daddeed8</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MediaServiceImageTags">
    <vt:lpwstr/>
  </property>
  <property fmtid="{D5CDD505-2E9C-101B-9397-08002B2CF9AE}" pid="18" name="docLang">
    <vt:lpwstr>en</vt:lpwstr>
  </property>
  <property fmtid="{D5CDD505-2E9C-101B-9397-08002B2CF9AE}" pid="19" name="ClassificationContentMarkingHeaderShapeIds">
    <vt:lpwstr>3bac0326,4adee34,771d061a</vt:lpwstr>
  </property>
  <property fmtid="{D5CDD505-2E9C-101B-9397-08002B2CF9AE}" pid="20" name="ClassificationContentMarkingHeaderFontProps">
    <vt:lpwstr>#000000,10,Aptos</vt:lpwstr>
  </property>
  <property fmtid="{D5CDD505-2E9C-101B-9397-08002B2CF9AE}" pid="21" name="ClassificationContentMarkingHeaderText">
    <vt:lpwstr>OFFICIAL</vt:lpwstr>
  </property>
  <property fmtid="{D5CDD505-2E9C-101B-9397-08002B2CF9AE}" pid="22" name="ClassificationContentMarkingFooterShapeIds">
    <vt:lpwstr>10b4d5af,127ee5e0,400ffe1c</vt:lpwstr>
  </property>
  <property fmtid="{D5CDD505-2E9C-101B-9397-08002B2CF9AE}" pid="23" name="ClassificationContentMarkingFooterFontProps">
    <vt:lpwstr>#000000,10,Aptos</vt:lpwstr>
  </property>
  <property fmtid="{D5CDD505-2E9C-101B-9397-08002B2CF9AE}" pid="24" name="ClassificationContentMarkingFooterText">
    <vt:lpwstr>OFFICIAL</vt:lpwstr>
  </property>
  <property fmtid="{D5CDD505-2E9C-101B-9397-08002B2CF9AE}" pid="25" name="MSIP_Label_9a5e7792-7543-4db2-bcc9-9caeff0b8eb1_Enabled">
    <vt:lpwstr>true</vt:lpwstr>
  </property>
  <property fmtid="{D5CDD505-2E9C-101B-9397-08002B2CF9AE}" pid="26" name="MSIP_Label_9a5e7792-7543-4db2-bcc9-9caeff0b8eb1_SetDate">
    <vt:lpwstr>2026-03-11T04:20:34Z</vt:lpwstr>
  </property>
  <property fmtid="{D5CDD505-2E9C-101B-9397-08002B2CF9AE}" pid="27" name="MSIP_Label_9a5e7792-7543-4db2-bcc9-9caeff0b8eb1_Method">
    <vt:lpwstr>Privileged</vt:lpwstr>
  </property>
  <property fmtid="{D5CDD505-2E9C-101B-9397-08002B2CF9AE}" pid="28" name="MSIP_Label_9a5e7792-7543-4db2-bcc9-9caeff0b8eb1_Name">
    <vt:lpwstr>OFFICIAL</vt:lpwstr>
  </property>
  <property fmtid="{D5CDD505-2E9C-101B-9397-08002B2CF9AE}" pid="29" name="MSIP_Label_9a5e7792-7543-4db2-bcc9-9caeff0b8eb1_SiteId">
    <vt:lpwstr>402fca06-dc9c-412f-9bf9-1a335a4671f7</vt:lpwstr>
  </property>
  <property fmtid="{D5CDD505-2E9C-101B-9397-08002B2CF9AE}" pid="30" name="MSIP_Label_9a5e7792-7543-4db2-bcc9-9caeff0b8eb1_ActionId">
    <vt:lpwstr>90e253fd-7a56-4d77-bc43-4d9557c301fb</vt:lpwstr>
  </property>
  <property fmtid="{D5CDD505-2E9C-101B-9397-08002B2CF9AE}" pid="31" name="MSIP_Label_9a5e7792-7543-4db2-bcc9-9caeff0b8eb1_ContentBits">
    <vt:lpwstr>3</vt:lpwstr>
  </property>
  <property fmtid="{D5CDD505-2E9C-101B-9397-08002B2CF9AE}" pid="32" name="MSIP_Label_9a5e7792-7543-4db2-bcc9-9caeff0b8eb1_Tag">
    <vt:lpwstr>10, 0, 1, 1</vt:lpwstr>
  </property>
</Properties>
</file>